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1050"/>
        <w:tblW w:w="9316" w:type="dxa"/>
        <w:tblLook w:val="04A0"/>
      </w:tblPr>
      <w:tblGrid>
        <w:gridCol w:w="9316"/>
      </w:tblGrid>
      <w:tr w:rsidR="001C54EA" w:rsidRPr="001C54EA" w:rsidTr="001C54EA">
        <w:trPr>
          <w:trHeight w:val="555"/>
        </w:trPr>
        <w:tc>
          <w:tcPr>
            <w:tcW w:w="93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400050</wp:posOffset>
                  </wp:positionV>
                  <wp:extent cx="781050" cy="600075"/>
                  <wp:effectExtent l="0" t="0" r="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8" cy="581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4505325</wp:posOffset>
                  </wp:positionH>
                  <wp:positionV relativeFrom="paragraph">
                    <wp:posOffset>438150</wp:posOffset>
                  </wp:positionV>
                  <wp:extent cx="609600" cy="409575"/>
                  <wp:effectExtent l="0" t="0" r="0" b="0"/>
                  <wp:wrapNone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463" cy="396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00"/>
            </w:tblGrid>
            <w:tr w:rsidR="001C54EA" w:rsidRPr="001C54EA">
              <w:trPr>
                <w:trHeight w:val="269"/>
                <w:tblCellSpacing w:w="0" w:type="dxa"/>
              </w:trPr>
              <w:tc>
                <w:tcPr>
                  <w:tcW w:w="91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C54EA" w:rsidRPr="001C54EA" w:rsidRDefault="001C54EA" w:rsidP="001C54EA">
                  <w:pPr>
                    <w:framePr w:hSpace="180" w:wrap="around" w:hAnchor="margin" w:y="-105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1C54EA" w:rsidRPr="001C54EA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C54EA" w:rsidRPr="001C54EA" w:rsidRDefault="001C54EA" w:rsidP="001C54EA">
                  <w:pPr>
                    <w:framePr w:hSpace="180" w:wrap="around" w:hAnchor="margin" w:y="-105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54EA" w:rsidRPr="001C54EA" w:rsidTr="001C54EA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54EA" w:rsidRPr="001C54EA" w:rsidTr="001C54EA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54EA" w:rsidRPr="001C54EA" w:rsidTr="001C54EA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54EA" w:rsidRPr="001C54EA" w:rsidTr="001C54EA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54EA" w:rsidRPr="001C54EA" w:rsidTr="001C54EA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54EA" w:rsidRPr="001C54EA" w:rsidTr="001C54EA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54EA" w:rsidRPr="001C54EA" w:rsidTr="001C54EA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54EA" w:rsidRPr="001C54EA" w:rsidTr="001C54EA">
        <w:trPr>
          <w:trHeight w:val="1185"/>
        </w:trPr>
        <w:tc>
          <w:tcPr>
            <w:tcW w:w="9316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1F497D"/>
                <w:sz w:val="36"/>
                <w:szCs w:val="36"/>
              </w:rPr>
            </w:pPr>
            <w:r w:rsidRPr="001C54EA">
              <w:rPr>
                <w:rFonts w:ascii="Algerian" w:eastAsia="Times New Roman" w:hAnsi="Algerian" w:cs="Calibri"/>
                <w:color w:val="1F497D"/>
                <w:sz w:val="36"/>
                <w:szCs w:val="36"/>
              </w:rPr>
              <w:t xml:space="preserve"> HMIS Analysis - High Priority Districts of   Punjab - Apr'14 - Sep'14</w:t>
            </w:r>
          </w:p>
        </w:tc>
      </w:tr>
      <w:tr w:rsidR="001C54EA" w:rsidRPr="001C54EA" w:rsidTr="001C54EA">
        <w:trPr>
          <w:trHeight w:val="555"/>
        </w:trPr>
        <w:tc>
          <w:tcPr>
            <w:tcW w:w="93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1019175</wp:posOffset>
                  </wp:positionH>
                  <wp:positionV relativeFrom="paragraph">
                    <wp:posOffset>152400</wp:posOffset>
                  </wp:positionV>
                  <wp:extent cx="4048125" cy="3609975"/>
                  <wp:effectExtent l="0" t="0" r="0" b="0"/>
                  <wp:wrapNone/>
                  <wp:docPr id="4" name="PubPieSlice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725900" y="51454049"/>
                            <a:ext cx="3486149" cy="3057525"/>
                            <a:chOff x="16725900" y="51454049"/>
                            <a:chExt cx="3486149" cy="3057525"/>
                          </a:xfrm>
                        </a:grpSpPr>
                        <a:sp>
                          <a:nvSpPr>
                            <a:cNvPr id="4" name="PubPieSlice"/>
                            <a:cNvSpPr>
                              <a:spLocks noEditPoints="1" noChangeArrowheads="1"/>
                            </a:cNvSpPr>
                          </a:nvSpPr>
                          <a:spPr bwMode="auto">
                            <a:xfrm>
                              <a:off x="16725900" y="51454049"/>
                              <a:ext cx="3486149" cy="305752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sin 10800 17694720"/>
                                <a:gd name="G2" fmla="cos 10800 17694720"/>
                                <a:gd name="G3" fmla="sin 10800 0"/>
                                <a:gd name="G4" fmla="cos 10800 0"/>
                                <a:gd name="G5" fmla="+- G1 10800 0"/>
                                <a:gd name="G6" fmla="+- G2 10800 0"/>
                                <a:gd name="G7" fmla="+- G3 10800 0"/>
                                <a:gd name="G8" fmla="+- G4 10800 0"/>
                                <a:gd name="G9" fmla="+- 10800 0 0"/>
                                <a:gd name="T0" fmla="*/ 10799 w 21600"/>
                                <a:gd name="T1" fmla="*/ 0 h 21600"/>
                                <a:gd name="T2" fmla="*/ 10800 w 21600"/>
                                <a:gd name="T3" fmla="*/ 10800 h 21600"/>
                                <a:gd name="T4" fmla="*/ 21600 w 21600"/>
                                <a:gd name="T5" fmla="*/ 10800 h 21600"/>
                                <a:gd name="T6" fmla="*/ 3163 w 21600"/>
                                <a:gd name="T7" fmla="*/ 3163 h 21600"/>
                                <a:gd name="T8" fmla="*/ 18437 w 21600"/>
                                <a:gd name="T9" fmla="*/ 18437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1600" h="21600">
                                  <a:moveTo>
                                    <a:pt x="10799" y="0"/>
                                  </a:moveTo>
                                  <a:cubicBezTo>
                                    <a:pt x="4834" y="0"/>
                                    <a:pt x="0" y="4835"/>
                                    <a:pt x="0" y="10799"/>
                                  </a:cubicBezTo>
                                  <a:cubicBezTo>
                                    <a:pt x="0" y="16764"/>
                                    <a:pt x="4835" y="21600"/>
                                    <a:pt x="10800" y="21600"/>
                                  </a:cubicBezTo>
                                  <a:cubicBezTo>
                                    <a:pt x="16764" y="21600"/>
                                    <a:pt x="21600" y="16764"/>
                                    <a:pt x="21600" y="10800"/>
                                  </a:cubicBezTo>
                                  <a:lnTo>
                                    <a:pt x="10800" y="10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glow rad="228600">
                                <a:schemeClr val="accent5">
                                  <a:satMod val="175000"/>
                                  <a:alpha val="40000"/>
                                </a:schemeClr>
                              </a:glow>
                              <a:outerShdw dist="107763" dir="2700000" algn="ctr" rotWithShape="0">
                                <a:srgbClr val="808080"/>
                              </a:outerShdw>
                            </a:effec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00"/>
            </w:tblGrid>
            <w:tr w:rsidR="001C54EA" w:rsidRPr="001C54EA">
              <w:trPr>
                <w:trHeight w:val="269"/>
                <w:tblCellSpacing w:w="0" w:type="dxa"/>
              </w:trPr>
              <w:tc>
                <w:tcPr>
                  <w:tcW w:w="91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C54EA" w:rsidRPr="001C54EA" w:rsidRDefault="001C54EA" w:rsidP="001C54EA">
                  <w:pPr>
                    <w:framePr w:hSpace="180" w:wrap="around" w:hAnchor="margin" w:y="-105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1C54EA" w:rsidRPr="001C54EA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C54EA" w:rsidRPr="001C54EA" w:rsidRDefault="001C54EA" w:rsidP="001C54EA">
                  <w:pPr>
                    <w:framePr w:hSpace="180" w:wrap="around" w:hAnchor="margin" w:y="-105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54EA" w:rsidRPr="001C54EA" w:rsidTr="001C54EA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54EA" w:rsidRPr="001C54EA" w:rsidTr="001C54EA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54EA" w:rsidRPr="001C54EA" w:rsidTr="001C54EA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54EA" w:rsidRPr="001C54EA" w:rsidTr="001C54EA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54EA" w:rsidRPr="001C54EA" w:rsidTr="001C54EA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54EA" w:rsidRPr="001C54EA" w:rsidTr="001C54EA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54EA" w:rsidRPr="001C54EA" w:rsidTr="001C54EA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54EA" w:rsidRPr="001C54EA" w:rsidTr="001C54EA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54EA" w:rsidRPr="001C54EA" w:rsidTr="001C54EA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54EA" w:rsidRPr="001C54EA" w:rsidTr="001C54EA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54EA" w:rsidRPr="001C54EA" w:rsidTr="001C54EA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54EA" w:rsidRPr="001C54EA" w:rsidTr="001C54EA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76A6E" w:rsidRDefault="001C54EA"/>
    <w:p w:rsidR="001C54EA" w:rsidRDefault="001C54EA"/>
    <w:tbl>
      <w:tblPr>
        <w:tblW w:w="5000" w:type="pct"/>
        <w:tblLook w:val="04A0"/>
      </w:tblPr>
      <w:tblGrid>
        <w:gridCol w:w="2934"/>
        <w:gridCol w:w="1316"/>
        <w:gridCol w:w="1316"/>
        <w:gridCol w:w="1316"/>
        <w:gridCol w:w="1346"/>
        <w:gridCol w:w="1348"/>
      </w:tblGrid>
      <w:tr w:rsidR="001C54EA" w:rsidRPr="001C54EA" w:rsidTr="001C54EA">
        <w:trPr>
          <w:trHeight w:val="288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lastRenderedPageBreak/>
              <w:t>High Priority Districts of  Punjab -  Estimations - Apr'14 - Sep'14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Barnala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Gurdaspur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Mansa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Muktsar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Sangrur</w:t>
            </w:r>
            <w:proofErr w:type="spellEnd"/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Projected Population -  2014 - 15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>617,701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>1,682,109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>798,412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>935,478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>1,716,799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Pregnancies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>10,669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>29,052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>13,790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>16,157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>29,651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>9,698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>26,410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>12,535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>14,687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>26,955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>9,698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>26,410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>12,535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>14,687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>26,955</w:t>
            </w:r>
          </w:p>
        </w:tc>
      </w:tr>
    </w:tbl>
    <w:p w:rsidR="001C54EA" w:rsidRDefault="001C54EA"/>
    <w:tbl>
      <w:tblPr>
        <w:tblW w:w="5000" w:type="pct"/>
        <w:tblLook w:val="04A0"/>
      </w:tblPr>
      <w:tblGrid>
        <w:gridCol w:w="2934"/>
        <w:gridCol w:w="1316"/>
        <w:gridCol w:w="1316"/>
        <w:gridCol w:w="1316"/>
        <w:gridCol w:w="1346"/>
        <w:gridCol w:w="1348"/>
      </w:tblGrid>
      <w:tr w:rsidR="001C54EA" w:rsidRPr="001C54EA" w:rsidTr="001C54EA">
        <w:trPr>
          <w:trHeight w:val="288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High Priority Districts of  Punjab - Ante Natal Care - Apr'14 - Sep'14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Barnala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Gurdaspur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Mansa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Muktsar</w:t>
            </w:r>
            <w:proofErr w:type="spellEnd"/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Sangrur</w:t>
            </w:r>
            <w:proofErr w:type="spellEnd"/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ANC Registration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4,734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15,758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6,705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8,806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13,150 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ANC Registration against Estimated  Pregnancies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4734 ( 44 %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15758 ( 54 %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6705 ( 49 %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8806 ( 55 %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13150 ( 44 % ) 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ANC Registration in First trimester against ANC registration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3343 ( 71 %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9209 ( 58 %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5508 ( 82 %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5707 ( 65 %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9344 ( 71 % ) 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 ANC Check up against ANC registration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4260 ( 90 %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13851 ( 88 %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6034 ( 90 %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8249 ( 94 %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11726 ( 89 % ) 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FFFFFF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Pregnant women given 100 IFA tablets against ANC registration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4420 ( 93 %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13613 ( 86 %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6960 ( 104 %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8349 ( 95 %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12644 ( 96 % ) 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FFFFFF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Pregnant women with </w:t>
            </w: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anaemia</w:t>
            </w:r>
            <w:proofErr w:type="spellEnd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i.e. </w:t>
            </w: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Hb</w:t>
            </w:r>
            <w:proofErr w:type="spellEnd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level&lt;11 (tested cases) against ANC registration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4217 ( 89 %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15039 ( 95 %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5342 ( 80 %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8349 ( 95 %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6804 ( 52 % ) 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13478C"/>
            </w:tcBorders>
            <w:shd w:val="clear" w:color="000000" w:fill="FFFFFF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Pregnant women having severe </w:t>
            </w: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anaemia</w:t>
            </w:r>
            <w:proofErr w:type="spellEnd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Hb</w:t>
            </w:r>
            <w:proofErr w:type="spellEnd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&lt;7) treated at institution against ANC registration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53 ( 1.1 %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9 ( 0.1 %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74 ( 1.1 %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27 ( 0.3 %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80 ( 0.6 % ) </w:t>
            </w:r>
          </w:p>
        </w:tc>
      </w:tr>
    </w:tbl>
    <w:p w:rsidR="001C54EA" w:rsidRDefault="001C54EA"/>
    <w:tbl>
      <w:tblPr>
        <w:tblW w:w="5000" w:type="pct"/>
        <w:tblLook w:val="04A0"/>
      </w:tblPr>
      <w:tblGrid>
        <w:gridCol w:w="2934"/>
        <w:gridCol w:w="1316"/>
        <w:gridCol w:w="1316"/>
        <w:gridCol w:w="1316"/>
        <w:gridCol w:w="1346"/>
        <w:gridCol w:w="1348"/>
      </w:tblGrid>
      <w:tr w:rsidR="001C54EA" w:rsidRPr="001C54EA" w:rsidTr="001C54EA">
        <w:trPr>
          <w:trHeight w:val="288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High Priority Districts of  Punjab -  Deliveries - Apr'14 - Sep'14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Barnala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Gurdaspur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Mansa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Muktsar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Sangrur</w:t>
            </w:r>
            <w:proofErr w:type="spellEnd"/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Deliveries Reported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3,978 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14,229 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5,294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7,165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11,083 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Deliveries against Estimated Deliveries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3978 ( 41 % ) 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14229 ( 54 % ) 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5294 ( 42 % )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7165 ( 49 % )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11083 ( 41 % ) 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Deliveries  by SBA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112 ( 1.2 %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1235 ( 4.7 %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27 ( 0.2 %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65 ( 0.4 %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720 ( 2.7 % ) 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Deliveries  by  Non SBA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29 ( 0.3 %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718 ( 2.7 %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134 ( 1.1 %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341 ( 2.3 %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98 ( 0.4 % ) 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Deliveries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141 ( 1.5 %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1953 ( 7.4 %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161 ( 1.3 %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406 ( 2.8 %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818 ( 3.0 % ) 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Institutional  Deliveries ( Pub)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2409 ( 24.8 %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5299 ( 20.1 %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3247 ( 25.9 %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3450 ( 23.5 %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6486 ( 24.1 % ) 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Institutional  Deliveries ( </w:t>
            </w: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)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1428 ( 14.7 %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6977 ( 26.4 %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1886 ( 15.0 %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3309 ( 22.5 %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3779 ( 14.0 % ) 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Institutional  Deliveries 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3837 ( 39.6 %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12276 ( 46.5 %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5133 ( 40.9 %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6759 ( 46.0 %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10265 ( 38.1 % ) 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Discharged within 48 hours of deliveries against total reported Institutional Deliveries ( Pub)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1866 ( 77.5 %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2249 ( 42.4 %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1846 ( 56.9 %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1969 ( 57.1 %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4651 ( 71.7 % ) 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Newborn visited within 24 hours of Home delivery against reported Home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97 ( 68.8 %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1661 ( 85.0 %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165 ( 102.5 %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213 ( 52.5 %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818 ( 100.0 % ) 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C- section Deliveries conducted at Public Institutions against Reported Institutional Deliveries ( Pub)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350 ( 15 %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1724 ( 33 %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450 ( 14 %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322 ( 9 %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1835 ( 28 % ) 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FFFFFF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C- section Deliveries conducted at Private Institutions against Reported Institutional Deliveries ( </w:t>
            </w: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202 ( 14 %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4245 ( 61 %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24 ( 1 %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893 ( 27 %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782 ( 21 % ) 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13478C"/>
            </w:tcBorders>
            <w:shd w:val="clear" w:color="000000" w:fill="FFFFFF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C- section Deliveries conducted at (</w:t>
            </w: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&amp; Pub)Institutions against total Reported Deliveries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552 ( 14 %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5969 ( 42 %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474 ( 9 %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1215 ( 17 %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2617 ( 24 % ) </w:t>
            </w:r>
          </w:p>
        </w:tc>
      </w:tr>
    </w:tbl>
    <w:p w:rsidR="001C54EA" w:rsidRDefault="001C54EA"/>
    <w:tbl>
      <w:tblPr>
        <w:tblW w:w="5000" w:type="pct"/>
        <w:tblLook w:val="04A0"/>
      </w:tblPr>
      <w:tblGrid>
        <w:gridCol w:w="2934"/>
        <w:gridCol w:w="1316"/>
        <w:gridCol w:w="1316"/>
        <w:gridCol w:w="1316"/>
        <w:gridCol w:w="1346"/>
        <w:gridCol w:w="1348"/>
      </w:tblGrid>
      <w:tr w:rsidR="001C54EA" w:rsidRPr="001C54EA" w:rsidTr="001C54EA">
        <w:trPr>
          <w:trHeight w:val="288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High Priority Districts of  Punjab -  Births &amp; New Born Care - Apr'14 - Sep'14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Barnala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Gurdaspur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Mansa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Muktsar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Sangrur</w:t>
            </w:r>
            <w:proofErr w:type="spellEnd"/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Live Births Reported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3,957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14,097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5,035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7,087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11,054 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Live Births reported against Estimated Live Births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3957 ( 41 %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14097 ( 53 %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5035 ( 40 %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7087 ( 48 %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11054 ( 41 % ) 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Sex Ratio at Birth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>841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>885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>852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>907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>860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Still Births reported against Reported Live births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38 ( 1.0 %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246 ( 1.7 %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52 ( 1.0 %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125 ( 1.8 %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130 ( 1.2 % ) 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 Born weighed at Birth against Reported Live Births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3932 ( 99 %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13256 ( 94 %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4276 ( 85 %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6973 ( 98 %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11054 ( 100 % ) 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 Born weight less than 2.5kg against New born weighed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354 ( 9 %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168 ( 1 %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266 ( 6 %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439 ( 6 %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700 ( 6 % ) 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 Born Breastfed within one hour of Birth against reported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3384 ( 86 %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10343 ( 73 %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4319 ( 86 %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6099 ( 86 %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11053 ( 100 % ) 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Women getting post partum check-up within 48 hours after delivery against Reported Deliveries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3262 ( 82 %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6464 ( 45 %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4432 ( 84 %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5394 ( 75 %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11036 ( 100 % ) 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Women getting a post partum check up between 48 hours and 14 days after delivery against Reported Deliveries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698 ( 18 %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7352 ( 52 %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4270 ( 81 %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4414 ( 62 %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11113 ( 100 % ) </w:t>
            </w:r>
          </w:p>
        </w:tc>
      </w:tr>
    </w:tbl>
    <w:p w:rsidR="001C54EA" w:rsidRDefault="001C54EA"/>
    <w:p w:rsidR="001C54EA" w:rsidRDefault="001C54EA"/>
    <w:p w:rsidR="001C54EA" w:rsidRDefault="001C54EA"/>
    <w:p w:rsidR="001C54EA" w:rsidRDefault="001C54EA"/>
    <w:p w:rsidR="001C54EA" w:rsidRDefault="001C54EA"/>
    <w:tbl>
      <w:tblPr>
        <w:tblW w:w="5000" w:type="pct"/>
        <w:tblLook w:val="04A0"/>
      </w:tblPr>
      <w:tblGrid>
        <w:gridCol w:w="2934"/>
        <w:gridCol w:w="1316"/>
        <w:gridCol w:w="1316"/>
        <w:gridCol w:w="1316"/>
        <w:gridCol w:w="1346"/>
        <w:gridCol w:w="1348"/>
      </w:tblGrid>
      <w:tr w:rsidR="001C54EA" w:rsidRPr="001C54EA" w:rsidTr="001C54EA">
        <w:trPr>
          <w:trHeight w:val="288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lastRenderedPageBreak/>
              <w:t>High Priority Districts of  Punjab - Family Planning - Apr'14 - Sep'14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Barnala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Gurdaspur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Mansa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Muktsar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Sangrur</w:t>
            </w:r>
            <w:proofErr w:type="spellEnd"/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Total </w:t>
            </w: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Reported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1,058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1,751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1,624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1,662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1,865 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Male </w:t>
            </w: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( Pub)  against Total </w:t>
            </w: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5 ( 0.47 %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98 ( 5.60 %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26 ( 1.60 %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48 ( 2.89 %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29 ( 1.55 % ) 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Male </w:t>
            </w: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( </w:t>
            </w: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)  against Total </w:t>
            </w: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0 ( 0.00 %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14 ( 0.80 %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0 ( 0.00 %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0 ( 0.00 %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0 ( 0.00 % ) 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Female </w:t>
            </w: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( Pub) against Total </w:t>
            </w: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1053 ( 99.53 %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1194 ( 68.19 %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1598 ( 98.40 %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1605 ( 96.57 %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1836 ( 98.45 % ) 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Female </w:t>
            </w: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( </w:t>
            </w: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) against Total </w:t>
            </w: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0 ( 0.00 %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445 ( 25.41 %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0 ( 0.00 %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9 ( 0.54 %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0 ( 0.00 % ) 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IUD Inserted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2,811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5,091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3,010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5,228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6,246 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IUD Inserted ( Pub) against Total IUD Inserted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2811 ( 100.00 %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5091 ( 100.00 %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3010 ( 100.00 %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4632 ( 88.60 %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6246 ( 100.00 % ) 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IUD Inserted ( </w:t>
            </w: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) against Total IUD Inserted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0 ( 0.00 %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0 ( 0.00 %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0 ( 0.00 %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596 ( 11.40 %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0 ( 0.00 % ) 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Oral Pill Users ( Total OCP Cycles distributed/13)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827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3,365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1,923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1,677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2,602 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Condom Users ( Total Condoms Distributed/72)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3,637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12,685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5,874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6,819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9,262 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FP Method Users (</w:t>
            </w: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+ IUD inserted + Oral pills Users + Condom users)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8,333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22,893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12,431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15,386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19,976 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Male </w:t>
            </w: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>0.06%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>0.49%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>0.21%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>0.31%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>0.15%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Female </w:t>
            </w: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>13%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>7%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>13%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>10%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>9%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IUD Inserted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>34%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>22%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>24%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>34%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>31%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Oral Pill Users ( Total OCP Cycles distributed/13)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>10%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>15%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>15%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>11%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>13%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Condom Users ( Total Condoms Distributed/72)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>44%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>55%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>47%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>44%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>46%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Limiting Method 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>13%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>8%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>13%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>11%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>9%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Spacing Method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>87%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>92%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>87%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>89%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>91%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DBE5F1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deaths following male sterilization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C54EA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C54EA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C54EA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C54EA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C54EA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13478C"/>
            </w:tcBorders>
            <w:shd w:val="clear" w:color="000000" w:fill="DBE5F1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deaths following female sterilization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C54EA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C54EA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C54EA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C54EA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C54EA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</w:tr>
    </w:tbl>
    <w:p w:rsidR="001C54EA" w:rsidRDefault="001C54EA"/>
    <w:p w:rsidR="001C54EA" w:rsidRDefault="001C54EA"/>
    <w:p w:rsidR="001C54EA" w:rsidRDefault="001C54EA"/>
    <w:tbl>
      <w:tblPr>
        <w:tblW w:w="5000" w:type="pct"/>
        <w:tblLook w:val="04A0"/>
      </w:tblPr>
      <w:tblGrid>
        <w:gridCol w:w="2934"/>
        <w:gridCol w:w="1316"/>
        <w:gridCol w:w="1316"/>
        <w:gridCol w:w="1316"/>
        <w:gridCol w:w="1346"/>
        <w:gridCol w:w="1348"/>
      </w:tblGrid>
      <w:tr w:rsidR="001C54EA" w:rsidRPr="001C54EA" w:rsidTr="001C54EA">
        <w:trPr>
          <w:trHeight w:val="288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lastRenderedPageBreak/>
              <w:t xml:space="preserve">High Priority Districts of  Punjab -  </w:t>
            </w: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Immunisation</w:t>
            </w:r>
            <w:proofErr w:type="spellEnd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(0 to 11months) - Apr'14 - Sep'14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Barnala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Gurdaspur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Mansa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Muktsar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Sangrur</w:t>
            </w:r>
            <w:proofErr w:type="spellEnd"/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BCG </w:t>
            </w: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Immunisation</w:t>
            </w:r>
            <w:proofErr w:type="spellEnd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3868 ( 40 %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13772 ( 52 %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6161 ( 49 %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7423 ( 51 %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11528 ( 43 % ) 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DPT3 </w:t>
            </w: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Immunisation</w:t>
            </w:r>
            <w:proofErr w:type="spellEnd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3991 ( 41 %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12746 ( 48 %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5746 ( 46 %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7367 ( 50 %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11293 ( 42 % ) 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OPV3 </w:t>
            </w: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Immunisation</w:t>
            </w:r>
            <w:proofErr w:type="spellEnd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3987 ( 41 %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12746 ( 48 %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5766 ( 46 %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7367 ( 50 %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11293 ( 42 % ) 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Measles </w:t>
            </w: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Immunisation</w:t>
            </w:r>
            <w:proofErr w:type="spellEnd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4353 ( 45 %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15723 ( 60 %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6301 ( 50 %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7650 ( 52 %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12516 ( 46 % ) 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Fully  </w:t>
            </w: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Immunised</w:t>
            </w:r>
            <w:proofErr w:type="spellEnd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Children ( 0 to 11 months) against 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3876 ( 40 %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15704 ( 59 %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6200 ( 49 %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7229 ( 49 %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12513 ( 46 % ) 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Death reported following </w:t>
            </w: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1C5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[Adverse Event Following </w:t>
            </w: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1C5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(AEFI)]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</w:t>
            </w: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1C5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sessions planned to be held during the month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1,879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6,286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2,062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3,160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5,461 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</w:t>
            </w: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1C5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sessions held during the month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1,878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6,229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2,019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3,131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5,381 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</w:t>
            </w: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1C5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sessions held during the month where ASHAs were present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1675 ( 89 %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5284 ( 85 %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1808 ( 90 %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2524 ( 81 %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4554 ( 85 % ) </w:t>
            </w:r>
          </w:p>
        </w:tc>
      </w:tr>
    </w:tbl>
    <w:p w:rsidR="001C54EA" w:rsidRDefault="001C54EA"/>
    <w:tbl>
      <w:tblPr>
        <w:tblW w:w="5000" w:type="pct"/>
        <w:tblLook w:val="04A0"/>
      </w:tblPr>
      <w:tblGrid>
        <w:gridCol w:w="2934"/>
        <w:gridCol w:w="1316"/>
        <w:gridCol w:w="1316"/>
        <w:gridCol w:w="1316"/>
        <w:gridCol w:w="1346"/>
        <w:gridCol w:w="1348"/>
      </w:tblGrid>
      <w:tr w:rsidR="001C54EA" w:rsidRPr="001C54EA" w:rsidTr="001C54EA">
        <w:trPr>
          <w:trHeight w:val="288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High Priority Districts of  Punjab - Childhood diseases - Vaccine Preventable - Apr'14 - Sep'14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Barnala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Gurdaspur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Mansa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Muktsar</w:t>
            </w:r>
            <w:proofErr w:type="spellEnd"/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Sangrur</w:t>
            </w:r>
            <w:proofErr w:type="spellEnd"/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</w:t>
            </w: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Diptheria</w:t>
            </w:r>
            <w:proofErr w:type="spellEnd"/>
            <w:r w:rsidRPr="001C5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reported in children below 5 years of age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-   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</w:t>
            </w: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Pertusis</w:t>
            </w:r>
            <w:proofErr w:type="spellEnd"/>
            <w:r w:rsidRPr="001C5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reported in children below 5 years of age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-   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Tetanus </w:t>
            </w: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neonatarum</w:t>
            </w:r>
            <w:proofErr w:type="spellEnd"/>
            <w:r w:rsidRPr="001C5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reported in children below 5 years of age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-   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Tetanus other than </w:t>
            </w: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neonatarum</w:t>
            </w:r>
            <w:proofErr w:type="spellEnd"/>
            <w:r w:rsidRPr="001C5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reported in children below 5 years of age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-   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Polio reported in children below 5 years of age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-   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Measles reported in children below 5 years of age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 3 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</w:t>
            </w: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Diarrhoea</w:t>
            </w:r>
            <w:proofErr w:type="spellEnd"/>
            <w:r w:rsidRPr="001C5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and Dehydration reported in children below 5 years of age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240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69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252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195 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lastRenderedPageBreak/>
              <w:t>Number of cases of Malaria reported in children below 5 years of age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1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5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110 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children below 5 years of age admitted with Respiratory Infections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90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46 </w:t>
            </w:r>
          </w:p>
        </w:tc>
      </w:tr>
    </w:tbl>
    <w:p w:rsidR="001C54EA" w:rsidRDefault="001C54EA"/>
    <w:tbl>
      <w:tblPr>
        <w:tblW w:w="5000" w:type="pct"/>
        <w:tblLook w:val="04A0"/>
      </w:tblPr>
      <w:tblGrid>
        <w:gridCol w:w="2934"/>
        <w:gridCol w:w="1316"/>
        <w:gridCol w:w="1316"/>
        <w:gridCol w:w="1316"/>
        <w:gridCol w:w="1346"/>
        <w:gridCol w:w="1348"/>
      </w:tblGrid>
      <w:tr w:rsidR="001C54EA" w:rsidRPr="001C54EA" w:rsidTr="001C54EA">
        <w:trPr>
          <w:trHeight w:val="288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High Priority Districts of  Punjab -  Service Delivery - Apr'14 - Sep'14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Barnala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Gurdaspur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Mansa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Muktsar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Sangrur</w:t>
            </w:r>
            <w:proofErr w:type="spellEnd"/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IPD ( per 1000 population)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 13427 ( 22 )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 26453 ( 16 )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 11572 ( 14 )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 12337 ( 13 )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 27481 ( 16 )  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OPD ( per 1000 population)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 304549 ( 493 )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 541129 ( 322 )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 216309 ( 271 )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 292449 ( 313 )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 593755 ( 346 )  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Major Surgeries ( per 100000 population)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 1626 ( 263 )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 2754 ( 164 )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 1229 ( 154 )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 1557 ( 166 )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54EA">
              <w:rPr>
                <w:rFonts w:ascii="Calibri" w:eastAsia="Times New Roman" w:hAnsi="Calibri" w:cs="Calibri"/>
                <w:color w:val="000000"/>
              </w:rPr>
              <w:t xml:space="preserve"> 4020 ( 234 )  </w:t>
            </w:r>
          </w:p>
        </w:tc>
      </w:tr>
    </w:tbl>
    <w:p w:rsidR="001C54EA" w:rsidRDefault="001C54EA"/>
    <w:tbl>
      <w:tblPr>
        <w:tblW w:w="5000" w:type="pct"/>
        <w:tblLook w:val="04A0"/>
      </w:tblPr>
      <w:tblGrid>
        <w:gridCol w:w="2934"/>
        <w:gridCol w:w="1316"/>
        <w:gridCol w:w="1316"/>
        <w:gridCol w:w="1316"/>
        <w:gridCol w:w="1346"/>
        <w:gridCol w:w="1348"/>
      </w:tblGrid>
      <w:tr w:rsidR="001C54EA" w:rsidRPr="001C54EA" w:rsidTr="001C54EA">
        <w:trPr>
          <w:trHeight w:val="288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High Priority Districts of  Punjab - Deaths - Apr'14 - Sep'14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Barnala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Gurdaspur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Mansa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Muktsar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Sangrur</w:t>
            </w:r>
            <w:proofErr w:type="spellEnd"/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Infant Deaths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3 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40 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-  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14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6 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Child Deaths between 1yr &amp; under 5years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9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8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5 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Maternal deaths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1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4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5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-   </w:t>
            </w:r>
          </w:p>
        </w:tc>
      </w:tr>
      <w:tr w:rsidR="001C54EA" w:rsidRPr="001C54EA" w:rsidTr="001C54EA">
        <w:trPr>
          <w:trHeight w:val="288"/>
        </w:trPr>
        <w:tc>
          <w:tcPr>
            <w:tcW w:w="15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Total Deaths ( other than Infant, child &amp; Maternal Deaths)  (6 to 14 yrs + 15 to 55 </w:t>
            </w:r>
            <w:proofErr w:type="spellStart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yrs+above</w:t>
            </w:r>
            <w:proofErr w:type="spellEnd"/>
            <w:r w:rsidRPr="001C5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55 yrs)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673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2,431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1,246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C54EA" w:rsidRPr="001C54EA" w:rsidRDefault="001C54EA" w:rsidP="001C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54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414 </w:t>
            </w:r>
          </w:p>
        </w:tc>
      </w:tr>
    </w:tbl>
    <w:p w:rsidR="001C54EA" w:rsidRDefault="001C54EA"/>
    <w:p w:rsidR="001C54EA" w:rsidRDefault="001C54EA"/>
    <w:sectPr w:rsidR="001C54EA" w:rsidSect="00D92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54EA"/>
    <w:rsid w:val="001C54EA"/>
    <w:rsid w:val="00B17744"/>
    <w:rsid w:val="00D92335"/>
    <w:rsid w:val="00F1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1979</Words>
  <Characters>11282</Characters>
  <Application>Microsoft Office Word</Application>
  <DocSecurity>0</DocSecurity>
  <Lines>94</Lines>
  <Paragraphs>26</Paragraphs>
  <ScaleCrop>false</ScaleCrop>
  <Company/>
  <LinksUpToDate>false</LinksUpToDate>
  <CharactersWithSpaces>13235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</dc:creator>
  <cp:lastModifiedBy>Nisha</cp:lastModifiedBy>
  <cp:revision>1</cp:revision>
  <dcterms:created xsi:type="dcterms:W3CDTF">2014-12-04T09:54:00Z</dcterms:created>
  <dcterms:modified xsi:type="dcterms:W3CDTF">2014-12-04T09:59:00Z</dcterms:modified>
</cp:coreProperties>
</file>