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1E" w:rsidRDefault="00661256">
      <w:pPr>
        <w:rPr>
          <w:i/>
          <w:iCs/>
          <w:color w:val="1F497D" w:themeColor="text2"/>
          <w:spacing w:val="5"/>
          <w:sz w:val="24"/>
          <w:szCs w:val="24"/>
        </w:rPr>
      </w:pPr>
      <w:r w:rsidRPr="00661256">
        <w:rPr>
          <w:i/>
          <w:iCs/>
          <w:smallCaps/>
          <w:noProof/>
          <w:color w:val="1F497D" w:themeColor="text2"/>
          <w:spacing w:val="5"/>
          <w:sz w:val="24"/>
          <w:szCs w:val="24"/>
          <w:lang w:eastAsia="en-US"/>
        </w:rPr>
        <w:pict>
          <v:rect id="Rectangle 89" o:spid="_x0000_s1026" style="position:absolute;margin-left:-3.75pt;margin-top:165pt;width:366.9pt;height:395.9pt;z-index:251672576;visibility:visible;mso-width-percent:600;mso-height-percent:500;mso-position-horizontal-relative:margin;mso-position-vertical-relative:page;mso-width-percent:600;mso-height-percent:50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" o:allowincell="f" filled="f" stroked="f">
            <v:textbox>
              <w:txbxContent>
                <w:p w:rsidR="00975F0A" w:rsidRDefault="00734080">
                  <w:pPr>
                    <w:rPr>
                      <w:rFonts w:asciiTheme="majorHAnsi" w:eastAsiaTheme="majorEastAsia" w:hAnsiTheme="majorHAnsi" w:cstheme="majorBidi"/>
                      <w:smallCaps/>
                      <w:color w:val="632423" w:themeColor="accent2" w:themeShade="80"/>
                      <w:spacing w:val="20"/>
                      <w:sz w:val="56"/>
                      <w:szCs w:val="56"/>
                    </w:rPr>
                  </w:pPr>
                  <w:sdt>
                    <w:sdtPr>
                      <w:rPr>
                        <w:rFonts w:asciiTheme="majorHAnsi" w:eastAsiaTheme="majorEastAsia" w:hAnsiTheme="majorHAnsi" w:cstheme="majorBidi"/>
                        <w:smallCaps/>
                        <w:color w:val="632423" w:themeColor="accent2" w:themeShade="80"/>
                        <w:spacing w:val="20"/>
                        <w:sz w:val="46"/>
                        <w:szCs w:val="56"/>
                      </w:rPr>
                      <w:alias w:val="Title"/>
                      <w:id w:val="83737007"/>
                      <w:placeholder>
                        <w:docPart w:val="0A43BD6786EA441D90727EB31F2814BC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Pr="00734080">
                        <w:rPr>
                          <w:rFonts w:asciiTheme="majorHAnsi" w:eastAsiaTheme="majorEastAsia" w:hAnsiTheme="majorHAnsi" w:cstheme="majorBidi"/>
                          <w:smallCaps/>
                          <w:color w:val="632423" w:themeColor="accent2" w:themeShade="80"/>
                          <w:spacing w:val="20"/>
                          <w:sz w:val="46"/>
                          <w:szCs w:val="56"/>
                        </w:rPr>
                        <w:t>HMIS Trend Analysis - Mizoram</w:t>
                      </w:r>
                    </w:sdtContent>
                  </w:sdt>
                </w:p>
                <w:p w:rsidR="00975F0A" w:rsidRDefault="00661256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  <w:sdt>
                    <w:sdtPr>
                      <w:rPr>
                        <w:b/>
                        <w:i/>
                        <w:iCs/>
                        <w:color w:val="632423" w:themeColor="accent2" w:themeShade="80"/>
                        <w:sz w:val="28"/>
                        <w:szCs w:val="28"/>
                      </w:rPr>
                      <w:alias w:val="Subtitle"/>
                      <w:id w:val="83737009"/>
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<w:text/>
                    </w:sdtPr>
                    <w:sdtContent>
                      <w:r w:rsidR="00461D49">
                        <w:rPr>
                          <w:b/>
                          <w:i/>
                          <w:iCs/>
                          <w:color w:val="632423" w:themeColor="accent2" w:themeShade="80"/>
                          <w:sz w:val="28"/>
                          <w:szCs w:val="28"/>
                        </w:rPr>
                        <w:t>2008 - 09 to Apr’13 to Dec’13</w:t>
                      </w:r>
                    </w:sdtContent>
                  </w:sdt>
                </w:p>
                <w:p w:rsidR="00975F0A" w:rsidRDefault="00975F0A">
                  <w:pPr>
                    <w:rPr>
                      <w:i/>
                      <w:iCs/>
                      <w:color w:val="632423" w:themeColor="accent2" w:themeShade="80"/>
                      <w:sz w:val="28"/>
                      <w:szCs w:val="28"/>
                    </w:rPr>
                  </w:pPr>
                </w:p>
                <w:p w:rsidR="00975F0A" w:rsidRDefault="00975F0A"/>
              </w:txbxContent>
            </v:textbox>
            <w10:wrap anchorx="margin" anchory="page"/>
          </v:rect>
        </w:pict>
      </w:r>
      <w:sdt>
        <w:sdtPr>
          <w:rPr>
            <w:i/>
            <w:iCs/>
            <w:smallCaps/>
            <w:color w:val="1F497D" w:themeColor="text2"/>
            <w:spacing w:val="5"/>
            <w:sz w:val="24"/>
            <w:szCs w:val="24"/>
          </w:rPr>
          <w:id w:val="-689369987"/>
          <w:docPartObj>
            <w:docPartGallery w:val="Cover Pages"/>
            <w:docPartUnique/>
          </w:docPartObj>
        </w:sdtPr>
        <w:sdtContent>
          <w:r w:rsidRPr="00661256">
            <w:rPr>
              <w:i/>
              <w:iCs/>
              <w:smallCaps/>
              <w:noProof/>
              <w:color w:val="1F497D" w:themeColor="text2"/>
              <w:spacing w:val="5"/>
              <w:sz w:val="24"/>
              <w:szCs w:val="24"/>
              <w:lang w:eastAsia="en-US"/>
            </w:rPr>
            <w:pict>
              <v:group id="Group 1" o:spid="_x0000_s1036" style="position:absolute;margin-left:0;margin-top:0;width:139.7pt;height:842.4pt;z-index:251673600;mso-left-percent:750;mso-position-horizontal-relative:page;mso-position-vertical:center;mso-position-vertical-relative:page;mso-left-percent:750;mso-width-relative:margin" coordsize="1774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">
                <v:group id="Group 77" o:spid="_x0000_s1027" style="position:absolute;left:3089;width:14653;height:106984" coordorigin="6022,8835" coordsize="2310,16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rect id="Rectangle 78" o:spid="_x0000_s1028" style="position:absolute;left:6676;top:8835;width:1512;height:16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op8UA&#10;AADbAAAADwAAAGRycy9kb3ducmV2LnhtbESPT2sCMRDF7wW/QxjBW80quJTVKKIVPLSH+gevw2bc&#10;rG4mS5K62376plDo8fHm/d68xaq3jXiQD7VjBZNxBoK4dLrmSsHpuHt+AREissbGMSn4ogCr5eBp&#10;gYV2HX/Q4xArkSAcClRgYmwLKUNpyGIYu5Y4eVfnLcYkfSW1xy7BbSOnWZZLizWnBoMtbQyV98On&#10;TW+Ysn6dfV+Ml9u32bQzu8nt/azUaNiv5yAi9fH/+C+91wryHH63JAD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WinxQAAANsAAAAPAAAAAAAAAAAAAAAAAJgCAABkcnMv&#10;ZG93bnJldi54bWxQSwUGAAAAAAQABAD1AAAAigMAAAAA&#10;" fillcolor="#f8a15a" strokecolor="#f79646 [3209]" strokeweight="1pt">
                    <v:fill color2="#f79646 [3209]" rotate="t" focus="50%" type="gradient"/>
                    <v:shadow on="t" type="perspective" color="#974706 [1609]" offset="1pt" offset2="-3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9" o:spid="_x0000_s1029" type="#_x0000_t32" style="position:absolute;left:6359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v4y8QAAADbAAAADwAAAGRycy9kb3ducmV2LnhtbESPQWvCQBSE70L/w/IKvZlNrRhJXSUV&#10;BKUn0x48PrKv2WD2bchuTOqv7xYKPQ4z8w2z2U22FTfqfeNYwXOSgiCunG64VvD5cZivQfiArLF1&#10;TAq+ycNu+zDbYK7dyGe6laEWEcI+RwUmhC6X0leGLPrEdcTR+3K9xRBlX0vd4xjhtpWLNF1Jiw3H&#10;BYMd7Q1V13KwCrKX4Vosu/Z0T9+PZrzzGS/7N6WeHqfiFUSgKfyH/9pHrWCVwe+X+AP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y/jLxAAAANsAAAAPAAAAAAAAAAAA&#10;AAAAAKECAABkcnMvZG93bnJldi54bWxQSwUGAAAAAAQABAD5AAAAkgMAAAAA&#10;" strokecolor="#feceae" strokeweight="1pt"/>
                  <v:shape id="AutoShape 80" o:spid="_x0000_s1030" type="#_x0000_t32" style="position:absolute;left:8332;top:8835;width:0;height:1611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5TGMAAAADbAAAADwAAAGRycy9kb3ducmV2LnhtbERPTWsCMRC9F/wPYYTeatYWpKxGEUHq&#10;QQrdiuBt2Iybxc0kJnHd/vvmIHh8vO/FarCd6CnE1rGC6aQAQVw73XKj4PC7ffsEEROyxs4xKfij&#10;CKvl6GWBpXZ3/qG+So3IIRxLVGBS8qWUsTZkMU6cJ87c2QWLKcPQSB3wnsNtJ9+LYiYttpwbDHra&#10;GKov1c0q2AcbzVfFH7ej77+vhT9V5+NJqdfxsJ6DSDSkp/jh3mkFszw2f8k/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uuUxjAAAAA2wAAAA8AAAAAAAAAAAAAAAAA&#10;oQIAAGRycy9kb3ducmV2LnhtbFBLBQYAAAAABAAEAPkAAACOAwAAAAA=&#10;" strokecolor="#f79646 [3209]" strokeweight="1pt">
                    <v:shadow type="perspective" color="#974706 [1609]" offset="1pt" offset2="-3pt"/>
                  </v:shape>
                  <v:shape id="AutoShape 81" o:spid="_x0000_s1031" type="#_x0000_t32" style="position:absolute;left:6587;top:8835;width:0;height:161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p1/sMAAADbAAAADwAAAGRycy9kb3ducmV2LnhtbESP3WoCMRSE7wu+QziCdzWrgtTVKP5U&#10;kJZeVH2AQ3L2Bzcna5Lq+vamUOjlMDPfMItVZxtxIx9qxwpGwwwEsXam5lLB+bR/fQMRIrLBxjEp&#10;eFCA1bL3ssDcuDt/0+0YS5EgHHJUUMXY5lIGXZHFMHQtcfIK5y3GJH0pjcd7gttGjrNsKi3WnBYq&#10;bGlbkb4cf6yCycNftd5dP3bjr892X2yKd3+RSg363XoOIlIX/8N/7YNRMJ3B75f0A+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adf7DAAAA2wAAAA8AAAAAAAAAAAAA&#10;AAAAoQIAAGRycy9kb3ducmV2LnhtbFBLBQYAAAAABAAEAPkAAACRAwAAAAA=&#10;" strokecolor="#feceae" strokeweight="4.5pt"/>
                  <v:shape id="AutoShape 82" o:spid="_x0000_s1032" type="#_x0000_t32" style="position:absolute;left:6022;top:8835;width:0;height:161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7L7bwAAADbAAAADwAAAGRycy9kb3ducmV2LnhtbERPvQrCMBDeBd8hnOCmqQoq1SgqCIKL&#10;WkHHoznbYnMpTbT17c0gOH58/8t1a0rxptoVlhWMhhEI4tTqgjMF12Q/mINwHlljaZkUfMjBetXt&#10;LDHWtuEzvS8+EyGEXYwKcu+rWEqX5mTQDW1FHLiHrQ36AOtM6hqbEG5KOY6iqTRYcGjIsaJdTunz&#10;8jIKtrPTUd+T42FyGzWaSm4qq09K9XvtZgHCU+v/4p/7oBXMwvrwJfwAufo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Y7L7bwAAADbAAAADwAAAAAAAAAAAAAAAAChAgAA&#10;ZHJzL2Rvd25yZXYueG1sUEsFBgAAAAAEAAQA+QAAAIoDAAAAAA==&#10;" strokecolor="#fee6d6" strokeweight="2.25pt"/>
                </v:group>
                <v:oval id="Oval 83" o:spid="_x0000_s1033" style="position:absolute;top:79453;width:11018;height:10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MxsUA&#10;AADbAAAADwAAAGRycy9kb3ducmV2LnhtbESPT2vCQBTE74LfYXlCb7qxpbaNrlKk/rvVtKjHR/aZ&#10;RLNvQ3bV+O1dQfA4zMxvmNGkMaU4U+0Kywr6vQgEcWp1wZmC/79Z9xOE88gaS8uk4EoOJuN2a4Sx&#10;thde0znxmQgQdjEqyL2vYildmpNB17MVcfD2tjbog6wzqWu8BLgp5WsUDaTBgsNCjhVNc0qPycko&#10;2L6teDrfzpqv38Xm8DM/vZe7bKXUS6f5HoLw1Phn+NFeagUffbh/CT9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0zGxQAAANsAAAAPAAAAAAAAAAAAAAAAAJgCAABkcnMv&#10;ZG93bnJldi54bWxQSwUGAAAAAAQABAD1AAAAigMAAAAA&#10;" fillcolor="#f68d36" strokecolor="#f57b17" strokeweight="1pt">
                  <v:fill color2="#f79646 [3209]" focus="50%" type="gradient"/>
                  <v:shadow on="t" type="perspective" color="#974706 [1609]" offset="1pt" offset2="-3pt"/>
                </v:oval>
                <v:oval id="Oval 85" o:spid="_x0000_s1034" style="position:absolute;left:2594;top:93787;width:1884;height:1924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pOcIA&#10;AADaAAAADwAAAGRycy9kb3ducmV2LnhtbESPQYvCMBSE78L+h/AWvGmqoizVtCwLqyIi2BW8Pppn&#10;W7Z5KU209d8bQfA4zMw3zCrtTS1u1LrKsoLJOAJBnFtdcaHg9Pc7+gLhPLLG2jIpuJODNPkYrDDW&#10;tuMj3TJfiABhF6OC0vsmltLlJRl0Y9sQB+9iW4M+yLaQusUuwE0tp1G0kAYrDgslNvRTUv6fXY2C&#10;as2Tvtht5me52B92TT67dgdWavjZfy9BeOr9O/xqb7WCKTyvhBsg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ik5wgAAANoAAAAPAAAAAAAAAAAAAAAAAJgCAABkcnMvZG93&#10;bnJldi54bWxQSwUGAAAAAAQABAD1AAAAhwMAAAAA&#10;" fillcolor="#f68d36" strokecolor="#f79646 [3209]" strokeweight="1pt">
                  <v:fill color2="#f79646 [3209]" focus="50%" type="gradient"/>
                  <v:shadow on="t" type="perspective" color="#974706 [1609]" offset="1pt" offset2="-3pt"/>
                </v:oval>
                <w10:wrap anchorx="page" anchory="page"/>
              </v:group>
            </w:pict>
          </w:r>
          <w:r w:rsidRPr="00661256">
            <w:rPr>
              <w:rFonts w:ascii="Century Schoolbook" w:hAnsi="Century Schoolbook"/>
              <w:i/>
              <w:iCs/>
              <w:smallCaps/>
              <w:noProof/>
              <w:color w:val="4F271C"/>
              <w:spacing w:val="5"/>
              <w:sz w:val="32"/>
              <w:szCs w:val="32"/>
              <w:lang w:eastAsia="en-US"/>
            </w:rPr>
            <w:pict>
              <v:rect id="Rectangle 54" o:spid="_x0000_s1035" style="position:absolute;margin-left:0;margin-top:0;width:367.2pt;height:64.25pt;z-index:251671552;visibility:visible;mso-width-percent:600;mso-position-horizontal:left;mso-position-horizontal-relative:margin;mso-position-vertical:bottom;mso-position-vertical-relative:margin;mso-width-percent: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" o:allowincell="f" stroked="f">
                <v:textbox style="mso-next-textbox:#Rectangle 54">
                  <w:txbxContent>
                    <w:p w:rsidR="00975F0A" w:rsidRDefault="00661256">
                      <w:pPr>
                        <w:spacing w:after="100"/>
                        <w:rPr>
                          <w:color w:val="365F91" w:themeColor="accent1" w:themeShade="BF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color w:val="002060"/>
                            <w:sz w:val="26"/>
                            <w:szCs w:val="24"/>
                          </w:rPr>
                          <w:alias w:val="Author"/>
                          <w:id w:val="500796"/>
                          <w:text/>
                        </w:sdtPr>
                        <w:sdtContent>
                          <w:r w:rsidR="004432D1" w:rsidRPr="004432D1">
                            <w:rPr>
                              <w:color w:val="002060"/>
                              <w:sz w:val="26"/>
                              <w:szCs w:val="24"/>
                            </w:rPr>
                            <w:t>Dr. Sandhya Ahuja</w:t>
                          </w:r>
                        </w:sdtContent>
                      </w:sdt>
                    </w:p>
                    <w:p w:rsidR="00975F0A" w:rsidRDefault="00661256">
                      <w:pPr>
                        <w:spacing w:after="100"/>
                        <w:rPr>
                          <w:color w:val="365F91" w:themeColor="accent1" w:themeShade="BF"/>
                        </w:rPr>
                      </w:pPr>
                      <w:sdt>
                        <w:sdtPr>
                          <w:rPr>
                            <w:color w:val="365F91" w:themeColor="accent1" w:themeShade="BF"/>
                            <w:sz w:val="24"/>
                            <w:szCs w:val="24"/>
                          </w:rPr>
                          <w:alias w:val="Date"/>
                          <w:id w:val="50079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4-03-04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4432D1">
                            <w:rPr>
                              <w:color w:val="365F91" w:themeColor="accent1" w:themeShade="BF"/>
                              <w:sz w:val="24"/>
                              <w:szCs w:val="24"/>
                            </w:rPr>
                            <w:t>3/4/2014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rect>
            </w:pict>
          </w:r>
          <w:r w:rsidR="000E3095">
            <w:rPr>
              <w:i/>
              <w:iCs/>
              <w:smallCaps/>
              <w:color w:val="1F497D" w:themeColor="text2"/>
              <w:spacing w:val="5"/>
              <w:sz w:val="24"/>
              <w:szCs w:val="24"/>
            </w:rPr>
            <w:br w:type="page"/>
          </w:r>
        </w:sdtContent>
      </w:sdt>
    </w:p>
    <w:tbl>
      <w:tblPr>
        <w:tblW w:w="9660" w:type="dxa"/>
        <w:tblInd w:w="93" w:type="dxa"/>
        <w:tblLook w:val="04A0"/>
      </w:tblPr>
      <w:tblGrid>
        <w:gridCol w:w="2380"/>
        <w:gridCol w:w="1260"/>
        <w:gridCol w:w="1260"/>
        <w:gridCol w:w="1200"/>
        <w:gridCol w:w="1200"/>
        <w:gridCol w:w="1180"/>
        <w:gridCol w:w="1180"/>
      </w:tblGrid>
      <w:tr w:rsidR="00F8461E" w:rsidRPr="00F8461E" w:rsidTr="00F8461E">
        <w:trPr>
          <w:trHeight w:val="405"/>
        </w:trPr>
        <w:tc>
          <w:tcPr>
            <w:tcW w:w="96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8461E" w:rsidRPr="00F8461E" w:rsidRDefault="00F8461E" w:rsidP="00F84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846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Mizoram-  ANC Registration  </w:t>
            </w:r>
          </w:p>
        </w:tc>
      </w:tr>
      <w:tr w:rsidR="00F8461E" w:rsidRPr="00F8461E" w:rsidTr="00F8461E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8461E" w:rsidRPr="00F8461E" w:rsidRDefault="00F8461E" w:rsidP="00F84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846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8461E" w:rsidRPr="00F8461E" w:rsidRDefault="00F8461E" w:rsidP="00F84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846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8461E" w:rsidRPr="00F8461E" w:rsidRDefault="00F8461E" w:rsidP="00F84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846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8461E" w:rsidRPr="00F8461E" w:rsidRDefault="00F8461E" w:rsidP="00F84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846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8461E" w:rsidRPr="00F8461E" w:rsidRDefault="00F8461E" w:rsidP="00F84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846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8461E" w:rsidRPr="00F8461E" w:rsidRDefault="00F8461E" w:rsidP="00F84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846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8461E" w:rsidRPr="00F8461E" w:rsidRDefault="00F8461E" w:rsidP="00F84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846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F8461E" w:rsidRPr="00F8461E" w:rsidTr="00F8461E">
        <w:trPr>
          <w:trHeight w:val="690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F8461E" w:rsidRPr="00F8461E" w:rsidRDefault="00F8461E" w:rsidP="00F84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846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Pregnancies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461E" w:rsidRPr="00F8461E" w:rsidRDefault="00F8461E" w:rsidP="00F84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846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20,546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461E" w:rsidRPr="00F8461E" w:rsidRDefault="00F8461E" w:rsidP="00F84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846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20,768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461E" w:rsidRPr="00F8461E" w:rsidRDefault="00F8461E" w:rsidP="00F84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846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20,648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1E" w:rsidRPr="00F8461E" w:rsidRDefault="00F8461E" w:rsidP="00F84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846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20,261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1E" w:rsidRPr="00F8461E" w:rsidRDefault="00F8461E" w:rsidP="00F84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846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20,358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1E" w:rsidRPr="00F8461E" w:rsidRDefault="00F8461E" w:rsidP="00F84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846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20,821</w:t>
            </w:r>
          </w:p>
        </w:tc>
      </w:tr>
      <w:tr w:rsidR="00F8461E" w:rsidRPr="00F8461E" w:rsidTr="00F8461E">
        <w:trPr>
          <w:trHeight w:val="6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F8461E" w:rsidRPr="00F8461E" w:rsidRDefault="00F8461E" w:rsidP="00F84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846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1E" w:rsidRPr="00F8461E" w:rsidRDefault="00F8461E" w:rsidP="00F84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846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24,827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1E" w:rsidRPr="00F8461E" w:rsidRDefault="00F8461E" w:rsidP="00F84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846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32,096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1E" w:rsidRPr="00F8461E" w:rsidRDefault="00F8461E" w:rsidP="00F84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846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29,126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1E" w:rsidRPr="00F8461E" w:rsidRDefault="00F8461E" w:rsidP="00F84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846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24,313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1E" w:rsidRPr="00F8461E" w:rsidRDefault="00F8461E" w:rsidP="00F84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846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25,369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461E" w:rsidRPr="00F8461E" w:rsidRDefault="00F8461E" w:rsidP="00F84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846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18,425</w:t>
            </w:r>
          </w:p>
        </w:tc>
      </w:tr>
      <w:tr w:rsidR="00F8461E" w:rsidRPr="00F8461E" w:rsidTr="00F8461E">
        <w:trPr>
          <w:trHeight w:val="118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8461E" w:rsidRPr="00F8461E" w:rsidRDefault="00F8461E" w:rsidP="00F84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846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Mizoram- % ANC Registration against expected pregnancies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8461E" w:rsidRPr="00F8461E" w:rsidRDefault="00F8461E" w:rsidP="00F84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846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8461E" w:rsidRPr="00F8461E" w:rsidRDefault="00F8461E" w:rsidP="00F84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846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8461E" w:rsidRPr="00F8461E" w:rsidRDefault="00F8461E" w:rsidP="00F84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846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8461E" w:rsidRPr="00F8461E" w:rsidRDefault="00F8461E" w:rsidP="00F84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846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8461E" w:rsidRPr="00F8461E" w:rsidRDefault="00F8461E" w:rsidP="00F84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846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8461E" w:rsidRPr="00F8461E" w:rsidRDefault="00F8461E" w:rsidP="00F84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F846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88%</w:t>
            </w:r>
          </w:p>
        </w:tc>
      </w:tr>
    </w:tbl>
    <w:p w:rsidR="00975F0A" w:rsidRDefault="00975F0A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8461E" w:rsidRDefault="00F8461E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F8461E" w:rsidRDefault="000460EC">
      <w:pPr>
        <w:rPr>
          <w:i/>
          <w:iCs/>
          <w:color w:val="1F497D" w:themeColor="text2"/>
          <w:spacing w:val="5"/>
          <w:sz w:val="24"/>
          <w:szCs w:val="24"/>
        </w:rPr>
      </w:pPr>
      <w:r w:rsidRPr="000460EC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34290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460EC" w:rsidRDefault="000460E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460EC" w:rsidRDefault="000460E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460EC" w:rsidRDefault="000460E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460EC" w:rsidRDefault="000460EC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3180"/>
        <w:gridCol w:w="1100"/>
        <w:gridCol w:w="1100"/>
        <w:gridCol w:w="1100"/>
        <w:gridCol w:w="1100"/>
        <w:gridCol w:w="1020"/>
        <w:gridCol w:w="1140"/>
      </w:tblGrid>
      <w:tr w:rsidR="000460EC" w:rsidRPr="000460EC" w:rsidTr="000460EC">
        <w:trPr>
          <w:trHeight w:val="39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60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Mizoram- ANC Services  </w:t>
            </w:r>
          </w:p>
        </w:tc>
      </w:tr>
      <w:tr w:rsidR="000460EC" w:rsidRPr="000460EC" w:rsidTr="000460EC">
        <w:trPr>
          <w:trHeight w:val="345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60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0460EC" w:rsidRPr="000460EC" w:rsidTr="000460EC">
        <w:trPr>
          <w:trHeight w:val="49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60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24,827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32,096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29,126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24,313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25,369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18,425</w:t>
            </w:r>
          </w:p>
        </w:tc>
      </w:tr>
      <w:tr w:rsidR="000460EC" w:rsidRPr="000460EC" w:rsidTr="000460EC">
        <w:trPr>
          <w:trHeight w:val="49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ANC registered within first trimester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10,117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13,614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13,310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13,584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15,234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12,397</w:t>
            </w:r>
          </w:p>
        </w:tc>
      </w:tr>
      <w:tr w:rsidR="000460EC" w:rsidRPr="000460EC" w:rsidTr="000460EC">
        <w:trPr>
          <w:trHeight w:val="76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60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Mizoram- % ANC Registration in 1st Trimester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67%</w:t>
            </w:r>
          </w:p>
        </w:tc>
      </w:tr>
      <w:tr w:rsidR="000460EC" w:rsidRPr="000460EC" w:rsidTr="000460EC">
        <w:trPr>
          <w:trHeight w:val="51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New women registered under JSY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10,616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11,234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13,082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12,423</w:t>
            </w:r>
          </w:p>
        </w:tc>
      </w:tr>
      <w:tr w:rsidR="000460EC" w:rsidRPr="000460EC" w:rsidTr="000460EC">
        <w:trPr>
          <w:trHeight w:val="82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60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Mizoram- % JSY Registration against Reported ANC Registration -Apr'12 to March'13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67%</w:t>
            </w:r>
          </w:p>
        </w:tc>
      </w:tr>
      <w:tr w:rsidR="000460EC" w:rsidRPr="000460EC" w:rsidTr="000460EC">
        <w:trPr>
          <w:trHeight w:val="66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pregnant women received 3 ANC check ups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16,643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22,763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22,364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18,234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17,757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11,821</w:t>
            </w:r>
          </w:p>
        </w:tc>
      </w:tr>
      <w:tr w:rsidR="000460EC" w:rsidRPr="000460EC" w:rsidTr="000460EC">
        <w:trPr>
          <w:trHeight w:val="75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60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Mizoram- % 3 ANC Check ups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64%</w:t>
            </w:r>
          </w:p>
        </w:tc>
      </w:tr>
      <w:tr w:rsidR="000460EC" w:rsidRPr="000460EC" w:rsidTr="000460EC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TT1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11,189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13,822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12,965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12,654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14,657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10,626</w:t>
            </w:r>
          </w:p>
        </w:tc>
      </w:tr>
      <w:tr w:rsidR="000460EC" w:rsidRPr="000460EC" w:rsidTr="000460EC">
        <w:trPr>
          <w:trHeight w:val="42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60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Mizoram- % TT1 against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58%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58%</w:t>
            </w:r>
          </w:p>
        </w:tc>
      </w:tr>
      <w:tr w:rsidR="000460EC" w:rsidRPr="000460EC" w:rsidTr="000460EC">
        <w:trPr>
          <w:trHeight w:val="42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TT2 or Booster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18,372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22,626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21,358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20,119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22,337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15,824</w:t>
            </w:r>
          </w:p>
        </w:tc>
      </w:tr>
      <w:tr w:rsidR="000460EC" w:rsidRPr="000460EC" w:rsidTr="000460EC">
        <w:trPr>
          <w:trHeight w:val="61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60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Mizoram- % TT2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88%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86%</w:t>
            </w:r>
          </w:p>
        </w:tc>
      </w:tr>
      <w:tr w:rsidR="000460EC" w:rsidRPr="000460EC" w:rsidTr="000460EC">
        <w:trPr>
          <w:trHeight w:val="61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Total number of pregnant women given 100 IFA tablets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17,912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22,255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19,900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17,953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19,957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13,011</w:t>
            </w:r>
          </w:p>
        </w:tc>
      </w:tr>
      <w:tr w:rsidR="000460EC" w:rsidRPr="000460EC" w:rsidTr="000460EC">
        <w:trPr>
          <w:trHeight w:val="72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60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Mizoram- % ANC Pregnant Women given 100 IFA Tablets against Reported ANC Registration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71%</w:t>
            </w:r>
          </w:p>
        </w:tc>
      </w:tr>
    </w:tbl>
    <w:p w:rsidR="000460EC" w:rsidRDefault="000460E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460EC" w:rsidRDefault="000460EC">
      <w:pPr>
        <w:rPr>
          <w:i/>
          <w:iCs/>
          <w:color w:val="1F497D" w:themeColor="text2"/>
          <w:spacing w:val="5"/>
          <w:sz w:val="24"/>
          <w:szCs w:val="24"/>
        </w:rPr>
      </w:pPr>
      <w:r w:rsidRPr="000460EC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05525" cy="2371725"/>
            <wp:effectExtent l="1905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460EC" w:rsidRDefault="000460EC">
      <w:pPr>
        <w:rPr>
          <w:i/>
          <w:iCs/>
          <w:color w:val="1F497D" w:themeColor="text2"/>
          <w:spacing w:val="5"/>
          <w:sz w:val="24"/>
          <w:szCs w:val="24"/>
        </w:rPr>
      </w:pPr>
      <w:r w:rsidRPr="000460EC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010275" cy="2400300"/>
            <wp:effectExtent l="19050" t="0" r="952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460EC" w:rsidRDefault="000460E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460EC" w:rsidRDefault="000460EC">
      <w:pPr>
        <w:rPr>
          <w:i/>
          <w:iCs/>
          <w:color w:val="1F497D" w:themeColor="text2"/>
          <w:spacing w:val="5"/>
          <w:sz w:val="24"/>
          <w:szCs w:val="24"/>
        </w:rPr>
      </w:pPr>
      <w:r w:rsidRPr="000460EC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96000" cy="2362200"/>
            <wp:effectExtent l="19050" t="0" r="1905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460EC" w:rsidRDefault="000460E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460EC" w:rsidRDefault="000460EC">
      <w:pPr>
        <w:rPr>
          <w:i/>
          <w:iCs/>
          <w:color w:val="1F497D" w:themeColor="text2"/>
          <w:spacing w:val="5"/>
          <w:sz w:val="24"/>
          <w:szCs w:val="24"/>
        </w:rPr>
      </w:pPr>
      <w:r w:rsidRPr="000460EC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10275" cy="2667000"/>
            <wp:effectExtent l="19050" t="0" r="9525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W w:w="9720" w:type="dxa"/>
        <w:tblInd w:w="93" w:type="dxa"/>
        <w:tblLook w:val="04A0"/>
      </w:tblPr>
      <w:tblGrid>
        <w:gridCol w:w="2560"/>
        <w:gridCol w:w="1220"/>
        <w:gridCol w:w="1100"/>
        <w:gridCol w:w="1180"/>
        <w:gridCol w:w="1220"/>
        <w:gridCol w:w="1220"/>
        <w:gridCol w:w="1220"/>
      </w:tblGrid>
      <w:tr w:rsidR="000460EC" w:rsidRPr="000460EC" w:rsidTr="000460EC">
        <w:trPr>
          <w:trHeight w:val="450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60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Mizoram - Complications Reflecting Quality of ANC </w:t>
            </w:r>
          </w:p>
        </w:tc>
      </w:tr>
      <w:tr w:rsidR="000460EC" w:rsidRPr="000460EC" w:rsidTr="000460EC">
        <w:trPr>
          <w:trHeight w:val="4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60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0460EC" w:rsidRPr="000460EC" w:rsidTr="000460EC">
        <w:trPr>
          <w:trHeight w:val="70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60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ANC Registration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24,827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32,096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29,126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24,313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25,369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18,425</w:t>
            </w:r>
          </w:p>
        </w:tc>
      </w:tr>
      <w:tr w:rsidR="000460EC" w:rsidRPr="000460EC" w:rsidTr="000460EC">
        <w:trPr>
          <w:trHeight w:val="7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New cases of BP detected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270</w:t>
            </w:r>
          </w:p>
        </w:tc>
      </w:tr>
      <w:tr w:rsidR="000460EC" w:rsidRPr="000460EC" w:rsidTr="000460EC">
        <w:trPr>
          <w:trHeight w:val="99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60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Mizoram - % High BP cases detected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5.2%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</w:tr>
      <w:tr w:rsidR="000460EC" w:rsidRPr="000460EC" w:rsidTr="000460EC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Eclampsia cases managed during delivery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</w:t>
            </w:r>
          </w:p>
        </w:tc>
      </w:tr>
      <w:tr w:rsidR="000460EC" w:rsidRPr="000460EC" w:rsidTr="000460EC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60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Mizoram - % Eclampsia Cases Manged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0.01%</w:t>
            </w:r>
          </w:p>
        </w:tc>
      </w:tr>
      <w:tr w:rsidR="000460EC" w:rsidRPr="000460EC" w:rsidTr="000460EC">
        <w:trPr>
          <w:trHeight w:val="82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having Hb level&lt;11 (tested cases)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250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1272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2023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2603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3322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6526</w:t>
            </w:r>
          </w:p>
        </w:tc>
      </w:tr>
      <w:tr w:rsidR="000460EC" w:rsidRPr="000460EC" w:rsidTr="000460EC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60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Mizoram - % HB&lt;11 gms against Reported ANC Registration -Apr'12 to March'13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1.0%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4.0%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6.9%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10.7%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35%</w:t>
            </w:r>
          </w:p>
        </w:tc>
      </w:tr>
      <w:tr w:rsidR="000460EC" w:rsidRPr="000460EC" w:rsidTr="000460EC">
        <w:trPr>
          <w:trHeight w:val="8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having severe anaemia (Hb&lt;7) treated at institution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231</w:t>
            </w:r>
          </w:p>
        </w:tc>
      </w:tr>
      <w:tr w:rsidR="000460EC" w:rsidRPr="000460EC" w:rsidTr="000460EC">
        <w:trPr>
          <w:trHeight w:val="88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460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Mizoram - %Severe Anaemia(HB &lt; 7) treated against Reported ANC Registration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0.0%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60EC" w:rsidRPr="000460EC" w:rsidRDefault="000460EC" w:rsidP="0004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460E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</w:tr>
    </w:tbl>
    <w:p w:rsidR="000460EC" w:rsidRDefault="000460E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460EC" w:rsidRDefault="000460EC">
      <w:pPr>
        <w:rPr>
          <w:i/>
          <w:iCs/>
          <w:color w:val="1F497D" w:themeColor="text2"/>
          <w:spacing w:val="5"/>
          <w:sz w:val="24"/>
          <w:szCs w:val="24"/>
        </w:rPr>
      </w:pPr>
      <w:r w:rsidRPr="000460EC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57900" cy="240030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460EC" w:rsidRDefault="000460EC">
      <w:pPr>
        <w:rPr>
          <w:i/>
          <w:iCs/>
          <w:color w:val="1F497D" w:themeColor="text2"/>
          <w:spacing w:val="5"/>
          <w:sz w:val="24"/>
          <w:szCs w:val="24"/>
        </w:rPr>
      </w:pPr>
      <w:r w:rsidRPr="000460EC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05525" cy="2867025"/>
            <wp:effectExtent l="19050" t="0" r="9525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460EC" w:rsidRDefault="000460E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460EC" w:rsidRDefault="000460E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460EC" w:rsidRDefault="000460EC">
      <w:pPr>
        <w:rPr>
          <w:i/>
          <w:iCs/>
          <w:color w:val="1F497D" w:themeColor="text2"/>
          <w:spacing w:val="5"/>
          <w:sz w:val="24"/>
          <w:szCs w:val="24"/>
        </w:rPr>
      </w:pPr>
      <w:r w:rsidRPr="000460EC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05525" cy="3467100"/>
            <wp:effectExtent l="19050" t="0" r="9525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460EC" w:rsidRDefault="000460E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460EC" w:rsidRDefault="000460E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460EC" w:rsidRDefault="000460EC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420"/>
        <w:gridCol w:w="1200"/>
        <w:gridCol w:w="1180"/>
        <w:gridCol w:w="1240"/>
        <w:gridCol w:w="1180"/>
        <w:gridCol w:w="1220"/>
        <w:gridCol w:w="1320"/>
      </w:tblGrid>
      <w:tr w:rsidR="000E0931" w:rsidRPr="000E0931" w:rsidTr="000E0931">
        <w:trPr>
          <w:trHeight w:val="435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Mizoram  - Deliveries  </w:t>
            </w:r>
          </w:p>
        </w:tc>
      </w:tr>
      <w:tr w:rsidR="000E0931" w:rsidRPr="000E0931" w:rsidTr="000E0931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0E0931" w:rsidRPr="000E0931" w:rsidTr="000E0931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18,678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18,880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18,771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18,419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18,507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18,929</w:t>
            </w:r>
          </w:p>
        </w:tc>
      </w:tr>
      <w:tr w:rsidR="000E0931" w:rsidRPr="000E0931" w:rsidTr="000E0931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2,283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2,620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1,825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1,571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1,039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575</w:t>
            </w:r>
          </w:p>
        </w:tc>
      </w:tr>
      <w:tr w:rsidR="000E0931" w:rsidRPr="000E0931" w:rsidTr="000E0931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Non SBA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2,091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2,429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2,326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2,005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1,806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1,119</w:t>
            </w:r>
          </w:p>
        </w:tc>
      </w:tr>
      <w:tr w:rsidR="000E0931" w:rsidRPr="000E0931" w:rsidTr="000E0931">
        <w:trPr>
          <w:trHeight w:val="51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Home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4,374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5,049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4,151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3,576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2,845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1,694</w:t>
            </w:r>
          </w:p>
        </w:tc>
      </w:tr>
      <w:tr w:rsidR="000E0931" w:rsidRPr="000E0931" w:rsidTr="000E0931">
        <w:trPr>
          <w:trHeight w:val="5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Mizoram- % Home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23%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27%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22%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19%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15%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9%</w:t>
            </w:r>
          </w:p>
        </w:tc>
      </w:tr>
      <w:tr w:rsidR="000E0931" w:rsidRPr="000E0931" w:rsidTr="000E0931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(Pub)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13,832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14,675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15,420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14,340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14,860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11,685</w:t>
            </w:r>
          </w:p>
        </w:tc>
      </w:tr>
      <w:tr w:rsidR="000E0931" w:rsidRPr="000E0931" w:rsidTr="000E0931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(Pvt)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3,127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2,731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2,682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2,499</w:t>
            </w:r>
          </w:p>
        </w:tc>
      </w:tr>
      <w:tr w:rsidR="000E0931" w:rsidRPr="000E0931" w:rsidTr="000E0931">
        <w:trPr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Institutional Deliveries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13,842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17,802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18,151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15,154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17,542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14,184</w:t>
            </w:r>
          </w:p>
        </w:tc>
      </w:tr>
      <w:tr w:rsidR="000E0931" w:rsidRPr="000E0931" w:rsidTr="000E0931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Mizoram - % Institutional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74%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94%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97%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82%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95%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75%</w:t>
            </w:r>
          </w:p>
        </w:tc>
      </w:tr>
      <w:tr w:rsidR="000E0931" w:rsidRPr="000E0931" w:rsidTr="000E0931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Deliveries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18,216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22,851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22,302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18,730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20,387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15,878</w:t>
            </w:r>
          </w:p>
        </w:tc>
      </w:tr>
      <w:tr w:rsidR="000E0931" w:rsidRPr="000E0931" w:rsidTr="000E0931">
        <w:trPr>
          <w:trHeight w:val="8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Mizoram - % Unreported Deliveries against expected Deliveries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-21%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-19%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-2%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-10%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16%</w:t>
            </w:r>
          </w:p>
        </w:tc>
      </w:tr>
    </w:tbl>
    <w:p w:rsidR="000460EC" w:rsidRDefault="000460E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E0931" w:rsidRDefault="000E0931">
      <w:pPr>
        <w:rPr>
          <w:i/>
          <w:iCs/>
          <w:color w:val="1F497D" w:themeColor="text2"/>
          <w:spacing w:val="5"/>
          <w:sz w:val="24"/>
          <w:szCs w:val="24"/>
        </w:rPr>
      </w:pPr>
      <w:r w:rsidRPr="000E0931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2667000"/>
            <wp:effectExtent l="19050" t="0" r="9525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460EC" w:rsidRDefault="000460EC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E0931" w:rsidRDefault="000E0931">
      <w:pPr>
        <w:rPr>
          <w:i/>
          <w:iCs/>
          <w:color w:val="1F497D" w:themeColor="text2"/>
          <w:spacing w:val="5"/>
          <w:sz w:val="24"/>
          <w:szCs w:val="24"/>
        </w:rPr>
      </w:pPr>
      <w:r w:rsidRPr="000E0931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53150" cy="2438400"/>
            <wp:effectExtent l="19050" t="0" r="1905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E0931" w:rsidRDefault="000E0931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20" w:type="dxa"/>
        <w:tblInd w:w="93" w:type="dxa"/>
        <w:tblLook w:val="04A0"/>
      </w:tblPr>
      <w:tblGrid>
        <w:gridCol w:w="2560"/>
        <w:gridCol w:w="1180"/>
        <w:gridCol w:w="1180"/>
        <w:gridCol w:w="1180"/>
        <w:gridCol w:w="1180"/>
        <w:gridCol w:w="1180"/>
        <w:gridCol w:w="1260"/>
      </w:tblGrid>
      <w:tr w:rsidR="000E0931" w:rsidRPr="000E0931" w:rsidTr="000E0931">
        <w:trPr>
          <w:trHeight w:val="405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Mizoram  -% Deliveries against Reported  </w:t>
            </w:r>
          </w:p>
        </w:tc>
      </w:tr>
      <w:tr w:rsidR="000E0931" w:rsidRPr="000E0931" w:rsidTr="000E0931">
        <w:trPr>
          <w:trHeight w:val="46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2008-09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2009-10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2010-11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2011-12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2012-13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 xml:space="preserve"> Apr'13-Dec'13 </w:t>
            </w:r>
          </w:p>
        </w:tc>
      </w:tr>
      <w:tr w:rsidR="000E0931" w:rsidRPr="000E0931" w:rsidTr="000E0931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Mizoram- % Home Deliveries(SBA)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4%</w:t>
            </w:r>
          </w:p>
        </w:tc>
      </w:tr>
      <w:tr w:rsidR="000E0931" w:rsidRPr="000E0931" w:rsidTr="000E0931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Mizoram- % Home Deliveries(Non SBA)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7%</w:t>
            </w:r>
          </w:p>
        </w:tc>
      </w:tr>
      <w:tr w:rsidR="000E0931" w:rsidRPr="000E0931" w:rsidTr="000E0931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Mizoram- % Institutional Deliveries against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89%</w:t>
            </w:r>
          </w:p>
        </w:tc>
      </w:tr>
    </w:tbl>
    <w:p w:rsidR="000E0931" w:rsidRDefault="000E093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460EC" w:rsidRDefault="000E0931">
      <w:pPr>
        <w:rPr>
          <w:i/>
          <w:iCs/>
          <w:color w:val="1F497D" w:themeColor="text2"/>
          <w:spacing w:val="5"/>
          <w:sz w:val="24"/>
          <w:szCs w:val="24"/>
        </w:rPr>
      </w:pPr>
      <w:r w:rsidRPr="000E0931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2552700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E0931" w:rsidRDefault="000E093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E0931" w:rsidRDefault="000E0931">
      <w:pPr>
        <w:rPr>
          <w:i/>
          <w:iCs/>
          <w:color w:val="1F497D" w:themeColor="text2"/>
          <w:spacing w:val="5"/>
          <w:sz w:val="24"/>
          <w:szCs w:val="24"/>
        </w:rPr>
      </w:pPr>
      <w:r w:rsidRPr="000E0931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124575" cy="2438400"/>
            <wp:effectExtent l="19050" t="0" r="9525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E0931" w:rsidRDefault="000E0931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80" w:type="dxa"/>
        <w:tblInd w:w="93" w:type="dxa"/>
        <w:tblLook w:val="04A0"/>
      </w:tblPr>
      <w:tblGrid>
        <w:gridCol w:w="2460"/>
        <w:gridCol w:w="1120"/>
        <w:gridCol w:w="1220"/>
        <w:gridCol w:w="1220"/>
        <w:gridCol w:w="1220"/>
        <w:gridCol w:w="1240"/>
        <w:gridCol w:w="1300"/>
      </w:tblGrid>
      <w:tr w:rsidR="000E0931" w:rsidRPr="000E0931" w:rsidTr="000E0931">
        <w:trPr>
          <w:trHeight w:val="40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Mizoram - C- Section Deliveries </w:t>
            </w:r>
          </w:p>
        </w:tc>
      </w:tr>
      <w:tr w:rsidR="000E0931" w:rsidRPr="000E0931" w:rsidTr="000E0931">
        <w:trPr>
          <w:trHeight w:val="51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0E0931" w:rsidRPr="000E0931" w:rsidTr="000E0931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Institutional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13,842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17,802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18,151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15,154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17,542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14,184</w:t>
            </w:r>
          </w:p>
        </w:tc>
      </w:tr>
      <w:tr w:rsidR="000E0931" w:rsidRPr="000E0931" w:rsidTr="000E0931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C- Section Deliveries (Pub)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1299</w:t>
            </w:r>
          </w:p>
        </w:tc>
      </w:tr>
      <w:tr w:rsidR="000E0931" w:rsidRPr="000E0931" w:rsidTr="000E0931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C- Section Deliveries (Pvt)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909</w:t>
            </w:r>
          </w:p>
        </w:tc>
      </w:tr>
      <w:tr w:rsidR="000E0931" w:rsidRPr="000E0931" w:rsidTr="000E0931">
        <w:trPr>
          <w:trHeight w:val="6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C- Section Deliveries (Pub &amp; 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2208</w:t>
            </w:r>
          </w:p>
        </w:tc>
      </w:tr>
      <w:tr w:rsidR="000E0931" w:rsidRPr="000E0931" w:rsidTr="000E0931">
        <w:trPr>
          <w:trHeight w:val="9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Mizoram - C - Section deliveries against Institutional(Pub &amp; Pvt)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16%</w:t>
            </w:r>
          </w:p>
        </w:tc>
      </w:tr>
    </w:tbl>
    <w:p w:rsidR="000E0931" w:rsidRDefault="000E093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E0931" w:rsidRDefault="000E0931">
      <w:pPr>
        <w:rPr>
          <w:i/>
          <w:iCs/>
          <w:color w:val="1F497D" w:themeColor="text2"/>
          <w:spacing w:val="5"/>
          <w:sz w:val="24"/>
          <w:szCs w:val="24"/>
        </w:rPr>
      </w:pPr>
      <w:r w:rsidRPr="000E0931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24575" cy="2352675"/>
            <wp:effectExtent l="19050" t="0" r="9525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tbl>
      <w:tblPr>
        <w:tblW w:w="9640" w:type="dxa"/>
        <w:tblInd w:w="93" w:type="dxa"/>
        <w:tblLook w:val="04A0"/>
      </w:tblPr>
      <w:tblGrid>
        <w:gridCol w:w="3020"/>
        <w:gridCol w:w="1300"/>
        <w:gridCol w:w="1200"/>
        <w:gridCol w:w="960"/>
        <w:gridCol w:w="960"/>
        <w:gridCol w:w="960"/>
        <w:gridCol w:w="1240"/>
      </w:tblGrid>
      <w:tr w:rsidR="000E0931" w:rsidRPr="000E0931" w:rsidTr="000E0931">
        <w:trPr>
          <w:trHeight w:val="390"/>
        </w:trPr>
        <w:tc>
          <w:tcPr>
            <w:tcW w:w="9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Mizoram - Stay Duration for Institutional Deliveries  </w:t>
            </w:r>
          </w:p>
        </w:tc>
      </w:tr>
      <w:tr w:rsidR="000E0931" w:rsidRPr="000E0931" w:rsidTr="000E0931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0E0931" w:rsidRPr="000E0931" w:rsidTr="000E0931">
        <w:trPr>
          <w:trHeight w:val="660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Total Reported Institutional Deliveries(Pub + Pvt)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13,842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17,802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18,151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15,154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17,542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14,184</w:t>
            </w:r>
          </w:p>
        </w:tc>
      </w:tr>
      <w:tr w:rsidR="000E0931" w:rsidRPr="000E0931" w:rsidTr="000E0931">
        <w:trPr>
          <w:trHeight w:val="570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Stay Duration less than 48 hrs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12604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11725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11478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12090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8969</w:t>
            </w:r>
          </w:p>
        </w:tc>
      </w:tr>
      <w:tr w:rsidR="000E0931" w:rsidRPr="000E0931" w:rsidTr="000E0931">
        <w:trPr>
          <w:trHeight w:val="1020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Mizoram -  Duration of stay less than 48 hrs  as Percentage of Reported Institutional Deliveries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71%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76%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69%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63%</w:t>
            </w:r>
          </w:p>
        </w:tc>
      </w:tr>
    </w:tbl>
    <w:p w:rsidR="000E0931" w:rsidRDefault="000E093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E0931" w:rsidRDefault="000E0931">
      <w:pPr>
        <w:rPr>
          <w:i/>
          <w:iCs/>
          <w:color w:val="1F497D" w:themeColor="text2"/>
          <w:spacing w:val="5"/>
          <w:sz w:val="24"/>
          <w:szCs w:val="24"/>
        </w:rPr>
      </w:pPr>
      <w:r w:rsidRPr="000E0931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67425" cy="2457450"/>
            <wp:effectExtent l="19050" t="0" r="9525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E0931" w:rsidRDefault="000E0931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920"/>
        <w:gridCol w:w="1120"/>
        <w:gridCol w:w="1160"/>
        <w:gridCol w:w="1160"/>
        <w:gridCol w:w="1160"/>
        <w:gridCol w:w="1120"/>
        <w:gridCol w:w="1120"/>
      </w:tblGrid>
      <w:tr w:rsidR="000E0931" w:rsidRPr="000E0931" w:rsidTr="000E0931">
        <w:trPr>
          <w:trHeight w:val="480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Mizoram - Abortions </w:t>
            </w:r>
          </w:p>
        </w:tc>
      </w:tr>
      <w:tr w:rsidR="000E0931" w:rsidRPr="000E0931" w:rsidTr="000E0931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0E0931" w:rsidRPr="000E0931" w:rsidTr="000E0931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MTP  - Up to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151</w:t>
            </w:r>
          </w:p>
        </w:tc>
      </w:tr>
      <w:tr w:rsidR="000E0931" w:rsidRPr="000E0931" w:rsidTr="000E0931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MTP - More than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99</w:t>
            </w:r>
          </w:p>
        </w:tc>
      </w:tr>
      <w:tr w:rsidR="000E0931" w:rsidRPr="000E0931" w:rsidTr="000E0931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Total MTP in Public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250</w:t>
            </w:r>
          </w:p>
        </w:tc>
      </w:tr>
      <w:tr w:rsidR="000E0931" w:rsidRPr="000E0931" w:rsidTr="000E0931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of MTPs conducted at Private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</w:t>
            </w:r>
          </w:p>
        </w:tc>
      </w:tr>
      <w:tr w:rsidR="000E0931" w:rsidRPr="000E0931" w:rsidTr="000E0931">
        <w:trPr>
          <w:trHeight w:val="6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Abortions ( Induced/Spontaneous)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916</w:t>
            </w:r>
          </w:p>
        </w:tc>
      </w:tr>
    </w:tbl>
    <w:p w:rsidR="000E0931" w:rsidRDefault="000E093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E0931" w:rsidRDefault="000E0931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4220"/>
        <w:gridCol w:w="860"/>
        <w:gridCol w:w="860"/>
        <w:gridCol w:w="860"/>
        <w:gridCol w:w="860"/>
        <w:gridCol w:w="860"/>
        <w:gridCol w:w="1220"/>
      </w:tblGrid>
      <w:tr w:rsidR="000E0931" w:rsidRPr="000E0931" w:rsidTr="000E0931">
        <w:trPr>
          <w:trHeight w:val="615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Mizoram - Post Natal Check Up </w:t>
            </w:r>
          </w:p>
        </w:tc>
      </w:tr>
      <w:tr w:rsidR="000E0931" w:rsidRPr="000E0931" w:rsidTr="000E0931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 Post Natal Check Up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0E0931" w:rsidRPr="000E0931" w:rsidTr="000E0931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% Women receiving post partum check-up within 48 hours after delivery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81%</w:t>
            </w:r>
          </w:p>
        </w:tc>
      </w:tr>
      <w:tr w:rsidR="000E0931" w:rsidRPr="000E0931" w:rsidTr="000E0931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% Women getting a post partum check up between 48 hours and 14 days against total deliveries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86%</w:t>
            </w:r>
          </w:p>
        </w:tc>
      </w:tr>
    </w:tbl>
    <w:p w:rsidR="000E0931" w:rsidRDefault="000E093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E0931" w:rsidRDefault="000E0931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40" w:type="dxa"/>
        <w:tblInd w:w="93" w:type="dxa"/>
        <w:tblLook w:val="04A0"/>
      </w:tblPr>
      <w:tblGrid>
        <w:gridCol w:w="2200"/>
        <w:gridCol w:w="1280"/>
        <w:gridCol w:w="1240"/>
        <w:gridCol w:w="1280"/>
        <w:gridCol w:w="1280"/>
        <w:gridCol w:w="1280"/>
        <w:gridCol w:w="1280"/>
      </w:tblGrid>
      <w:tr w:rsidR="000E0931" w:rsidRPr="000E0931" w:rsidTr="000E0931">
        <w:trPr>
          <w:trHeight w:val="465"/>
        </w:trPr>
        <w:tc>
          <w:tcPr>
            <w:tcW w:w="9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Mizoram- JSY Payments </w:t>
            </w:r>
          </w:p>
        </w:tc>
      </w:tr>
      <w:tr w:rsidR="000E0931" w:rsidRPr="000E0931" w:rsidTr="000E0931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0E0931" w:rsidRPr="000E0931" w:rsidTr="000E0931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4,374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5,049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4,151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3,576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2,845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1,694</w:t>
            </w:r>
          </w:p>
        </w:tc>
      </w:tr>
      <w:tr w:rsidR="000E0931" w:rsidRPr="000E0931" w:rsidTr="000E0931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Home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32</w:t>
            </w:r>
          </w:p>
        </w:tc>
      </w:tr>
      <w:tr w:rsidR="000E0931" w:rsidRPr="000E0931" w:rsidTr="000E0931">
        <w:trPr>
          <w:trHeight w:val="78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Mizoram -  JSY paid to mothers -%age of Reported Home deliveries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2%</w:t>
            </w:r>
          </w:p>
        </w:tc>
      </w:tr>
      <w:tr w:rsidR="000E0931" w:rsidRPr="000E0931" w:rsidTr="000E0931">
        <w:trPr>
          <w:trHeight w:val="73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Deliveries(Pub)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13,832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14,675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15,420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14,340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14,860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11,685</w:t>
            </w:r>
          </w:p>
        </w:tc>
      </w:tr>
      <w:tr w:rsidR="000E0931" w:rsidRPr="000E0931" w:rsidTr="000E0931">
        <w:trPr>
          <w:trHeight w:val="73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Institutional Deliveries(Pub)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1308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10169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10318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9110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9105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8059</w:t>
            </w:r>
          </w:p>
        </w:tc>
      </w:tr>
      <w:tr w:rsidR="000E0931" w:rsidRPr="000E0931" w:rsidTr="000E0931">
        <w:trPr>
          <w:trHeight w:val="9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Mizoram -  JSY paid to mothers -%age of Reported Institutional deliveries - Public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69%</w:t>
            </w:r>
          </w:p>
        </w:tc>
      </w:tr>
      <w:tr w:rsidR="000E0931" w:rsidRPr="000E0931" w:rsidTr="000E0931">
        <w:trPr>
          <w:trHeight w:val="57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Institutional Deliveries(Pvt)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3,127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2,731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814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2,682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2,499</w:t>
            </w:r>
          </w:p>
        </w:tc>
      </w:tr>
      <w:tr w:rsidR="000E0931" w:rsidRPr="000E0931" w:rsidTr="000E0931">
        <w:trPr>
          <w:trHeight w:val="72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JSY Paid to mothers for Institutional Deliveries(Pvt)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486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1141</w:t>
            </w:r>
          </w:p>
        </w:tc>
      </w:tr>
      <w:tr w:rsidR="000E0931" w:rsidRPr="000E0931" w:rsidTr="000E0931">
        <w:trPr>
          <w:trHeight w:val="82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Mizoram -  JSY paid to mothers -%age of Reported Institutional deliveries - Pvt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26%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57%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46%</w:t>
            </w:r>
          </w:p>
        </w:tc>
      </w:tr>
    </w:tbl>
    <w:p w:rsidR="000E0931" w:rsidRDefault="000E093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E0931" w:rsidRDefault="000E093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E0931" w:rsidRDefault="000E093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E0931" w:rsidRDefault="000E0931">
      <w:pPr>
        <w:rPr>
          <w:i/>
          <w:iCs/>
          <w:color w:val="1F497D" w:themeColor="text2"/>
          <w:spacing w:val="5"/>
          <w:sz w:val="24"/>
          <w:szCs w:val="24"/>
        </w:rPr>
      </w:pPr>
      <w:r w:rsidRPr="000E0931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086475" cy="3105150"/>
            <wp:effectExtent l="19050" t="0" r="9525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E0931" w:rsidRDefault="000E093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E0931" w:rsidRDefault="000E093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E0931" w:rsidRDefault="000E0931">
      <w:pPr>
        <w:rPr>
          <w:i/>
          <w:iCs/>
          <w:color w:val="1F497D" w:themeColor="text2"/>
          <w:spacing w:val="5"/>
          <w:sz w:val="24"/>
          <w:szCs w:val="24"/>
        </w:rPr>
      </w:pPr>
      <w:r w:rsidRPr="000E0931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34100" cy="3371850"/>
            <wp:effectExtent l="19050" t="0" r="1905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E0931" w:rsidRDefault="000E093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E0931" w:rsidRDefault="000E093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E0931" w:rsidRDefault="000E0931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2300"/>
        <w:gridCol w:w="1240"/>
        <w:gridCol w:w="1240"/>
        <w:gridCol w:w="1240"/>
        <w:gridCol w:w="1240"/>
        <w:gridCol w:w="1240"/>
        <w:gridCol w:w="1240"/>
      </w:tblGrid>
      <w:tr w:rsidR="000E0931" w:rsidRPr="000E0931" w:rsidTr="000E0931">
        <w:trPr>
          <w:trHeight w:val="420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Mizoram - Newborn Care </w:t>
            </w:r>
          </w:p>
        </w:tc>
      </w:tr>
      <w:tr w:rsidR="000E0931" w:rsidRPr="000E0931" w:rsidTr="000E0931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0E0931" w:rsidRPr="000E0931" w:rsidTr="000E0931">
        <w:trPr>
          <w:trHeight w:val="54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18,339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18,546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18,430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18,111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18,189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18,603</w:t>
            </w:r>
          </w:p>
        </w:tc>
      </w:tr>
      <w:tr w:rsidR="000E0931" w:rsidRPr="000E0931" w:rsidTr="000E0931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23708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18722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20827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15650</w:t>
            </w:r>
          </w:p>
        </w:tc>
      </w:tr>
      <w:tr w:rsidR="000E0931" w:rsidRPr="000E0931" w:rsidTr="000E0931">
        <w:trPr>
          <w:trHeight w:val="735"/>
        </w:trPr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Mizoram -   %ge Reported  Live  Births against 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128%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120%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115%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84%</w:t>
            </w:r>
          </w:p>
        </w:tc>
      </w:tr>
      <w:tr w:rsidR="000E0931" w:rsidRPr="000E0931" w:rsidTr="000E0931">
        <w:trPr>
          <w:trHeight w:val="61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18,906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22,155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20,942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17,390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20,128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15,245</w:t>
            </w:r>
          </w:p>
        </w:tc>
      </w:tr>
      <w:tr w:rsidR="000E0931" w:rsidRPr="000E0931" w:rsidTr="000E0931">
        <w:trPr>
          <w:trHeight w:val="72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Mizoram -   %ge Newborns weighed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97%</w:t>
            </w:r>
          </w:p>
        </w:tc>
      </w:tr>
      <w:tr w:rsidR="000E0931" w:rsidRPr="000E0931" w:rsidTr="000E0931">
        <w:trPr>
          <w:trHeight w:val="70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Weighed Less than 2.5kgs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1,908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1,332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1,077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750</w:t>
            </w:r>
          </w:p>
        </w:tc>
      </w:tr>
      <w:tr w:rsidR="000E0931" w:rsidRPr="000E0931" w:rsidTr="000E0931">
        <w:trPr>
          <w:trHeight w:val="8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Mizoram -   %ge Newborns weighed less than 2.5 Kgs against  Newborn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5%</w:t>
            </w:r>
          </w:p>
        </w:tc>
      </w:tr>
      <w:tr w:rsidR="000E0931" w:rsidRPr="000E0931" w:rsidTr="000E0931">
        <w:trPr>
          <w:trHeight w:val="7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Newborns Breastfed within 1 hr of Birth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1,436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21,371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20,669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15,844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19,277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15,193</w:t>
            </w:r>
          </w:p>
        </w:tc>
      </w:tr>
      <w:tr w:rsidR="000E0931" w:rsidRPr="000E0931" w:rsidTr="000E0931">
        <w:trPr>
          <w:trHeight w:val="9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Mizoram -   %ge Newborns Breastfed within 1 hr of Birth against 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97%</w:t>
            </w:r>
          </w:p>
        </w:tc>
      </w:tr>
      <w:tr w:rsidR="000E0931" w:rsidRPr="000E0931" w:rsidTr="000E0931">
        <w:trPr>
          <w:trHeight w:val="5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Still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1471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165</w:t>
            </w:r>
          </w:p>
        </w:tc>
      </w:tr>
      <w:tr w:rsidR="000E0931" w:rsidRPr="000E0931" w:rsidTr="000E0931">
        <w:trPr>
          <w:trHeight w:val="64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Abortions - Spontaneous/Induced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458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686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916</w:t>
            </w:r>
          </w:p>
        </w:tc>
      </w:tr>
    </w:tbl>
    <w:p w:rsidR="000E0931" w:rsidRDefault="000E093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E0931" w:rsidRDefault="000E0931">
      <w:pPr>
        <w:rPr>
          <w:i/>
          <w:iCs/>
          <w:color w:val="1F497D" w:themeColor="text2"/>
          <w:spacing w:val="5"/>
          <w:sz w:val="24"/>
          <w:szCs w:val="24"/>
        </w:rPr>
      </w:pPr>
      <w:r w:rsidRPr="000E0931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43625" cy="2590800"/>
            <wp:effectExtent l="19050" t="0" r="9525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E0931" w:rsidRDefault="000E0931">
      <w:pPr>
        <w:rPr>
          <w:i/>
          <w:iCs/>
          <w:color w:val="1F497D" w:themeColor="text2"/>
          <w:spacing w:val="5"/>
          <w:sz w:val="24"/>
          <w:szCs w:val="24"/>
        </w:rPr>
      </w:pPr>
      <w:r w:rsidRPr="000E0931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086475" cy="2390775"/>
            <wp:effectExtent l="19050" t="0" r="9525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0E0931" w:rsidRDefault="000E093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E0931" w:rsidRDefault="000E0931">
      <w:pPr>
        <w:rPr>
          <w:i/>
          <w:iCs/>
          <w:color w:val="1F497D" w:themeColor="text2"/>
          <w:spacing w:val="5"/>
          <w:sz w:val="24"/>
          <w:szCs w:val="24"/>
        </w:rPr>
      </w:pPr>
      <w:r w:rsidRPr="000E0931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86475" cy="2647950"/>
            <wp:effectExtent l="19050" t="0" r="9525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0E0931" w:rsidRDefault="000E093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E0931" w:rsidRDefault="000E0931">
      <w:pPr>
        <w:rPr>
          <w:i/>
          <w:iCs/>
          <w:color w:val="1F497D" w:themeColor="text2"/>
          <w:spacing w:val="5"/>
          <w:sz w:val="24"/>
          <w:szCs w:val="24"/>
        </w:rPr>
      </w:pPr>
      <w:r w:rsidRPr="000E0931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86475" cy="2400300"/>
            <wp:effectExtent l="19050" t="0" r="9525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0E0931" w:rsidRDefault="000E0931">
      <w:pPr>
        <w:rPr>
          <w:i/>
          <w:iCs/>
          <w:color w:val="1F497D" w:themeColor="text2"/>
          <w:spacing w:val="5"/>
          <w:sz w:val="24"/>
          <w:szCs w:val="24"/>
        </w:rPr>
      </w:pPr>
      <w:r w:rsidRPr="000E0931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038850" cy="2457450"/>
            <wp:effectExtent l="19050" t="0" r="1905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0E0931" w:rsidRDefault="000E0931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40" w:type="dxa"/>
        <w:tblInd w:w="93" w:type="dxa"/>
        <w:tblLook w:val="04A0"/>
      </w:tblPr>
      <w:tblGrid>
        <w:gridCol w:w="2440"/>
        <w:gridCol w:w="1240"/>
        <w:gridCol w:w="1240"/>
        <w:gridCol w:w="1240"/>
        <w:gridCol w:w="1240"/>
        <w:gridCol w:w="1100"/>
        <w:gridCol w:w="1240"/>
      </w:tblGrid>
      <w:tr w:rsidR="000E0931" w:rsidRPr="000E0931" w:rsidTr="000E0931">
        <w:trPr>
          <w:trHeight w:val="765"/>
        </w:trPr>
        <w:tc>
          <w:tcPr>
            <w:tcW w:w="9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Mizoram - Child Immunisation ( 0 to 11mnth )  </w:t>
            </w:r>
          </w:p>
        </w:tc>
      </w:tr>
      <w:tr w:rsidR="000E0931" w:rsidRPr="000E0931" w:rsidTr="000E0931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Apr'13-Dec'13</w:t>
            </w:r>
          </w:p>
        </w:tc>
      </w:tr>
      <w:tr w:rsidR="000E0931" w:rsidRPr="000E0931" w:rsidTr="000E0931">
        <w:trPr>
          <w:trHeight w:val="76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18,339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18,546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18,430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18,111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18,189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18,603</w:t>
            </w:r>
          </w:p>
        </w:tc>
      </w:tr>
      <w:tr w:rsidR="000E0931" w:rsidRPr="000E0931" w:rsidTr="000E0931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Measles Given ( 0 -11 mnth)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10775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21833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21817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19330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21761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14850</w:t>
            </w:r>
          </w:p>
        </w:tc>
      </w:tr>
      <w:tr w:rsidR="000E0931" w:rsidRPr="000E0931" w:rsidTr="000E0931">
        <w:trPr>
          <w:trHeight w:val="76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Fully Immunised ( 0 -11 mnth)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13567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22623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21267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18768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21294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14500</w:t>
            </w:r>
          </w:p>
        </w:tc>
      </w:tr>
      <w:tr w:rsidR="000E0931" w:rsidRPr="000E0931" w:rsidTr="000E0931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Mizoram- Fully Immunised ( 0 to 11 mnths)  Against Expected Live Births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122%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117%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78%</w:t>
            </w:r>
          </w:p>
        </w:tc>
      </w:tr>
      <w:tr w:rsidR="000E0931" w:rsidRPr="000E0931" w:rsidTr="000E0931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18,703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23,708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22,107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18,722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20,827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15,650</w:t>
            </w:r>
          </w:p>
        </w:tc>
      </w:tr>
      <w:tr w:rsidR="000E0931" w:rsidRPr="000E0931" w:rsidTr="000E0931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Mizoram-  Fully Immunised ( 0 to 11 mnths)  Against Reported  Live Births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73%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95%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96%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100%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102%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n-US"/>
              </w:rPr>
              <w:t>93%</w:t>
            </w:r>
          </w:p>
        </w:tc>
      </w:tr>
      <w:tr w:rsidR="000E0931" w:rsidRPr="000E0931" w:rsidTr="000E0931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Deaths Due to Immunisation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</w:t>
            </w:r>
          </w:p>
        </w:tc>
      </w:tr>
      <w:tr w:rsidR="000E0931" w:rsidRPr="000E0931" w:rsidTr="000E0931">
        <w:trPr>
          <w:trHeight w:val="8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Mizoram - BCG to Measels Drop out Rate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-4%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E0931" w:rsidRPr="000E0931" w:rsidRDefault="000E0931" w:rsidP="000E09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0E093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15%</w:t>
            </w:r>
          </w:p>
        </w:tc>
      </w:tr>
    </w:tbl>
    <w:p w:rsidR="000E0931" w:rsidRDefault="000E0931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0E0931" w:rsidRDefault="000E0931">
      <w:pPr>
        <w:rPr>
          <w:i/>
          <w:iCs/>
          <w:color w:val="1F497D" w:themeColor="text2"/>
          <w:spacing w:val="5"/>
          <w:sz w:val="24"/>
          <w:szCs w:val="24"/>
        </w:rPr>
      </w:pPr>
      <w:r w:rsidRPr="000E0931">
        <w:rPr>
          <w:i/>
          <w:iCs/>
          <w:color w:val="1F497D" w:themeColor="text2"/>
          <w:spacing w:val="5"/>
          <w:sz w:val="24"/>
          <w:szCs w:val="24"/>
        </w:rPr>
        <w:lastRenderedPageBreak/>
        <w:drawing>
          <wp:inline distT="0" distB="0" distL="0" distR="0">
            <wp:extent cx="6048375" cy="2705100"/>
            <wp:effectExtent l="19050" t="0" r="9525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E2533D" w:rsidRDefault="00E2533D">
      <w:pPr>
        <w:rPr>
          <w:i/>
          <w:iCs/>
          <w:color w:val="1F497D" w:themeColor="text2"/>
          <w:spacing w:val="5"/>
          <w:sz w:val="24"/>
          <w:szCs w:val="24"/>
        </w:rPr>
      </w:pPr>
      <w:r w:rsidRPr="00E2533D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048375" cy="2524125"/>
            <wp:effectExtent l="19050" t="0" r="9525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E2533D" w:rsidRDefault="00E2533D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2440"/>
        <w:gridCol w:w="220"/>
        <w:gridCol w:w="1020"/>
        <w:gridCol w:w="180"/>
        <w:gridCol w:w="1060"/>
        <w:gridCol w:w="140"/>
        <w:gridCol w:w="1100"/>
        <w:gridCol w:w="100"/>
        <w:gridCol w:w="1140"/>
        <w:gridCol w:w="60"/>
        <w:gridCol w:w="1180"/>
        <w:gridCol w:w="20"/>
        <w:gridCol w:w="1040"/>
        <w:gridCol w:w="160"/>
      </w:tblGrid>
      <w:tr w:rsidR="00E2533D" w:rsidRPr="00E2533D" w:rsidTr="00B363C9">
        <w:trPr>
          <w:gridAfter w:val="1"/>
          <w:wAfter w:w="160" w:type="dxa"/>
          <w:trHeight w:val="510"/>
        </w:trPr>
        <w:tc>
          <w:tcPr>
            <w:tcW w:w="97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2533D" w:rsidRPr="00E2533D" w:rsidRDefault="00E2533D" w:rsidP="00E2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2533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Mizoram - VHND &amp; Immunisation Sessions </w:t>
            </w:r>
          </w:p>
        </w:tc>
      </w:tr>
      <w:tr w:rsidR="00E2533D" w:rsidRPr="00E2533D" w:rsidTr="00B363C9">
        <w:trPr>
          <w:gridAfter w:val="1"/>
          <w:wAfter w:w="160" w:type="dxa"/>
          <w:trHeight w:val="450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E2533D" w:rsidRPr="00E2533D" w:rsidRDefault="00E2533D" w:rsidP="00E2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E2533D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2533D" w:rsidRPr="00E2533D" w:rsidRDefault="00E2533D" w:rsidP="00E2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33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2533D" w:rsidRPr="00E2533D" w:rsidRDefault="00E2533D" w:rsidP="00E2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33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2533D" w:rsidRPr="00E2533D" w:rsidRDefault="00E2533D" w:rsidP="00E2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33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2533D" w:rsidRPr="00E2533D" w:rsidRDefault="00E2533D" w:rsidP="00E2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33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2533D" w:rsidRPr="00E2533D" w:rsidRDefault="00E2533D" w:rsidP="00E2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33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2533D" w:rsidRPr="00E2533D" w:rsidRDefault="00E2533D" w:rsidP="00E2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33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E2533D" w:rsidRPr="00E2533D" w:rsidTr="00B363C9">
        <w:trPr>
          <w:gridAfter w:val="1"/>
          <w:wAfter w:w="160" w:type="dxa"/>
          <w:trHeight w:val="102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2533D" w:rsidRPr="00E2533D" w:rsidRDefault="00E2533D" w:rsidP="00E2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2533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Required  numbers of VHNDs per thousand population in 12 mnths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33D" w:rsidRPr="00E2533D" w:rsidRDefault="00E2533D" w:rsidP="00E2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33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12,363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33D" w:rsidRPr="00E2533D" w:rsidRDefault="00E2533D" w:rsidP="00E2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33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6,323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33D" w:rsidRPr="00E2533D" w:rsidRDefault="00E2533D" w:rsidP="00E2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33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6,467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33D" w:rsidRPr="00E2533D" w:rsidRDefault="00E2533D" w:rsidP="00E2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33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6,546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33D" w:rsidRPr="00E2533D" w:rsidRDefault="00E2533D" w:rsidP="00E2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33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6,695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33D" w:rsidRPr="00E2533D" w:rsidRDefault="00E2533D" w:rsidP="00E2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33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6,848</w:t>
            </w:r>
          </w:p>
        </w:tc>
      </w:tr>
      <w:tr w:rsidR="00E2533D" w:rsidRPr="00E2533D" w:rsidTr="00B363C9">
        <w:trPr>
          <w:gridAfter w:val="1"/>
          <w:wAfter w:w="160" w:type="dxa"/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E2533D" w:rsidRPr="00E2533D" w:rsidRDefault="00E2533D" w:rsidP="00E25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2533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t>Immunisation Sessions held as percentage of required VHNDs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3D" w:rsidRPr="00E2533D" w:rsidRDefault="00E2533D" w:rsidP="00E2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33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3D" w:rsidRPr="00E2533D" w:rsidRDefault="00E2533D" w:rsidP="00E2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33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99%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3D" w:rsidRPr="00E2533D" w:rsidRDefault="00E2533D" w:rsidP="00E2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33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107%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3D" w:rsidRPr="00E2533D" w:rsidRDefault="00E2533D" w:rsidP="00E2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33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107%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3D" w:rsidRPr="00E2533D" w:rsidRDefault="00E2533D" w:rsidP="00E2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33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116%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33D" w:rsidRPr="00E2533D" w:rsidRDefault="00E2533D" w:rsidP="00E2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33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87%</w:t>
            </w:r>
          </w:p>
        </w:tc>
      </w:tr>
      <w:tr w:rsidR="00E2533D" w:rsidRPr="00E2533D" w:rsidTr="00B363C9">
        <w:trPr>
          <w:gridAfter w:val="1"/>
          <w:wAfter w:w="160" w:type="dxa"/>
          <w:trHeight w:val="10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E2533D" w:rsidRPr="00E2533D" w:rsidRDefault="00E2533D" w:rsidP="00E2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253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% Sessions where ASHAs were present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3D" w:rsidRPr="00E2533D" w:rsidRDefault="00E2533D" w:rsidP="00E2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33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3D" w:rsidRPr="00E2533D" w:rsidRDefault="00E2533D" w:rsidP="00E2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33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3D" w:rsidRPr="00E2533D" w:rsidRDefault="00E2533D" w:rsidP="00E2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33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3D" w:rsidRPr="00E2533D" w:rsidRDefault="00E2533D" w:rsidP="00E2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33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33D" w:rsidRPr="00E2533D" w:rsidRDefault="00E2533D" w:rsidP="00E2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33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84%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33D" w:rsidRPr="00E2533D" w:rsidRDefault="00E2533D" w:rsidP="00E2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E2533D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87%</w:t>
            </w:r>
          </w:p>
        </w:tc>
      </w:tr>
      <w:tr w:rsidR="00B363C9" w:rsidRPr="00B363C9" w:rsidTr="00B363C9">
        <w:trPr>
          <w:trHeight w:val="420"/>
        </w:trPr>
        <w:tc>
          <w:tcPr>
            <w:tcW w:w="98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Mizoram - Family Planning  </w:t>
            </w:r>
          </w:p>
        </w:tc>
      </w:tr>
      <w:tr w:rsidR="00B363C9" w:rsidRPr="00B363C9" w:rsidTr="00B363C9">
        <w:trPr>
          <w:trHeight w:val="420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B363C9" w:rsidRPr="00B363C9" w:rsidTr="00B363C9">
        <w:trPr>
          <w:trHeight w:val="615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Male Sterilisations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 106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     3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     5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    -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      1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      -   </w:t>
            </w:r>
          </w:p>
        </w:tc>
      </w:tr>
      <w:tr w:rsidR="00B363C9" w:rsidRPr="00B363C9" w:rsidTr="00B363C9">
        <w:trPr>
          <w:trHeight w:val="615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Female Sterilisations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3,263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2,533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2,368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1,721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2,067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1,336 </w:t>
            </w:r>
          </w:p>
        </w:tc>
      </w:tr>
      <w:tr w:rsidR="00B363C9" w:rsidRPr="00B363C9" w:rsidTr="00B363C9">
        <w:trPr>
          <w:trHeight w:val="615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IUD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1,927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2,621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3,067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2,751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2,976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2,140 </w:t>
            </w:r>
          </w:p>
        </w:tc>
      </w:tr>
      <w:tr w:rsidR="00B363C9" w:rsidRPr="00B363C9" w:rsidTr="00B363C9">
        <w:trPr>
          <w:trHeight w:val="615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OCP Users ( OCP Cycles/13)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4,101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6,540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6,583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4,197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3,901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3,770 </w:t>
            </w:r>
          </w:p>
        </w:tc>
      </w:tr>
      <w:tr w:rsidR="00B363C9" w:rsidRPr="00B363C9" w:rsidTr="00B363C9">
        <w:trPr>
          <w:trHeight w:val="615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Condom Users ( Condom Pieces/72 )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2,566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4,537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 4,161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1,306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 1,086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 xml:space="preserve">                         2,276 </w:t>
            </w:r>
          </w:p>
        </w:tc>
      </w:tr>
      <w:tr w:rsidR="00B363C9" w:rsidRPr="00B363C9" w:rsidTr="00B363C9">
        <w:trPr>
          <w:trHeight w:val="615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FP method Users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11,964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16,234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16,184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9,975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10,031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9,522 </w:t>
            </w:r>
          </w:p>
        </w:tc>
      </w:tr>
      <w:tr w:rsidR="00B363C9" w:rsidRPr="00B363C9" w:rsidTr="00B363C9">
        <w:trPr>
          <w:trHeight w:val="615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% Of FP users Using Limiting Methods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28.16%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15.62%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14.66%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17.25%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20.62%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14.03%</w:t>
            </w:r>
          </w:p>
        </w:tc>
      </w:tr>
      <w:tr w:rsidR="00B363C9" w:rsidRPr="00B363C9" w:rsidTr="00B363C9">
        <w:trPr>
          <w:trHeight w:val="615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% Of FP users Using Spacing Methods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71.84%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84.38%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85.34%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82.75%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79.38%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85.97%</w:t>
            </w:r>
          </w:p>
        </w:tc>
      </w:tr>
    </w:tbl>
    <w:p w:rsidR="00E2533D" w:rsidRDefault="00E2533D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363C9" w:rsidRDefault="00B363C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363C9" w:rsidRDefault="00B363C9">
      <w:pPr>
        <w:rPr>
          <w:i/>
          <w:iCs/>
          <w:color w:val="1F497D" w:themeColor="text2"/>
          <w:spacing w:val="5"/>
          <w:sz w:val="24"/>
          <w:szCs w:val="24"/>
        </w:rPr>
      </w:pPr>
      <w:r w:rsidRPr="00B363C9">
        <w:rPr>
          <w:i/>
          <w:iCs/>
          <w:color w:val="1F497D" w:themeColor="text2"/>
          <w:spacing w:val="5"/>
          <w:sz w:val="24"/>
          <w:szCs w:val="24"/>
        </w:rPr>
        <w:drawing>
          <wp:inline distT="0" distB="0" distL="0" distR="0">
            <wp:extent cx="6153150" cy="3200400"/>
            <wp:effectExtent l="19050" t="0" r="19050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B363C9" w:rsidRDefault="00B363C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363C9" w:rsidRDefault="00B363C9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2420"/>
        <w:gridCol w:w="1240"/>
        <w:gridCol w:w="1240"/>
        <w:gridCol w:w="1240"/>
        <w:gridCol w:w="1240"/>
        <w:gridCol w:w="1240"/>
        <w:gridCol w:w="1240"/>
      </w:tblGrid>
      <w:tr w:rsidR="00B363C9" w:rsidRPr="00B363C9" w:rsidTr="00B363C9">
        <w:trPr>
          <w:trHeight w:val="450"/>
        </w:trPr>
        <w:tc>
          <w:tcPr>
            <w:tcW w:w="98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Mizoram-  Service Delivery </w:t>
            </w:r>
          </w:p>
        </w:tc>
      </w:tr>
      <w:tr w:rsidR="00B363C9" w:rsidRPr="00B363C9" w:rsidTr="00B363C9">
        <w:trPr>
          <w:trHeight w:val="48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B363C9" w:rsidRPr="00B363C9" w:rsidTr="00B363C9">
        <w:trPr>
          <w:trHeight w:val="64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1,030,282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1,053,754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1,077,762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1,091,014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1,115,870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1,141,293</w:t>
            </w:r>
          </w:p>
        </w:tc>
      </w:tr>
      <w:tr w:rsidR="00B363C9" w:rsidRPr="00B363C9" w:rsidTr="00B363C9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21,263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881,231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1,038,017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1,051,129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1,089,412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959,960</w:t>
            </w:r>
          </w:p>
        </w:tc>
      </w:tr>
      <w:tr w:rsidR="00B363C9" w:rsidRPr="00B363C9" w:rsidTr="00B363C9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IPD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3,360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83,007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80,364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74,910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97,585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US"/>
              </w:rPr>
              <w:t>76,657</w:t>
            </w:r>
          </w:p>
        </w:tc>
      </w:tr>
      <w:tr w:rsidR="00B363C9" w:rsidRPr="00B363C9" w:rsidTr="00B363C9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20.64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836.28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963.12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963.44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976.29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841.12</w:t>
            </w:r>
          </w:p>
        </w:tc>
      </w:tr>
      <w:tr w:rsidR="00B363C9" w:rsidRPr="00B363C9" w:rsidTr="00B363C9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IPD per 1000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78.77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74.57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68.66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87.45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67.17</w:t>
            </w:r>
          </w:p>
        </w:tc>
      </w:tr>
      <w:tr w:rsidR="00B363C9" w:rsidRPr="00B363C9" w:rsidTr="00B363C9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Major( General and Spinal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10,190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9,742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9,978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13,156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11,234</w:t>
            </w:r>
          </w:p>
        </w:tc>
      </w:tr>
      <w:tr w:rsidR="00B363C9" w:rsidRPr="00B363C9" w:rsidTr="00B363C9">
        <w:trPr>
          <w:trHeight w:val="72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Major per 100000 population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967.02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903.91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914.56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1178.99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984.32</w:t>
            </w:r>
          </w:p>
        </w:tc>
      </w:tr>
      <w:tr w:rsidR="00B363C9" w:rsidRPr="00B363C9" w:rsidTr="00B363C9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Minor( No or local Anaesthesia)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26,210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27,170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29,462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29,602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23,797</w:t>
            </w:r>
          </w:p>
        </w:tc>
      </w:tr>
      <w:tr w:rsidR="00B363C9" w:rsidRPr="00B363C9" w:rsidTr="00B363C9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Operation Minor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2.97%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2.62%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2.80%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2.72%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2.48%</w:t>
            </w:r>
          </w:p>
        </w:tc>
      </w:tr>
      <w:tr w:rsidR="00B363C9" w:rsidRPr="00B363C9" w:rsidTr="00B363C9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AYUSH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34,572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38,905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31,814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28,151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23,337</w:t>
            </w:r>
          </w:p>
        </w:tc>
      </w:tr>
      <w:tr w:rsidR="00B363C9" w:rsidRPr="00B363C9" w:rsidTr="00B363C9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Ayush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3.9%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3.7%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3.0%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2.4%</w:t>
            </w:r>
          </w:p>
        </w:tc>
      </w:tr>
      <w:tr w:rsidR="00B363C9" w:rsidRPr="00B363C9" w:rsidTr="00B363C9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Dental Procedures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37,399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54,017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53,879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57,318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47,861</w:t>
            </w:r>
          </w:p>
        </w:tc>
      </w:tr>
      <w:tr w:rsidR="00B363C9" w:rsidRPr="00B363C9" w:rsidTr="00B363C9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Dental Procedures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4.24%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5.20%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5.13%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5.26%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4.99%</w:t>
            </w:r>
          </w:p>
        </w:tc>
      </w:tr>
      <w:tr w:rsidR="00B363C9" w:rsidRPr="00B363C9" w:rsidTr="00B363C9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Adolescent Counselling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2,274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1,519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553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1,650</w:t>
            </w:r>
          </w:p>
        </w:tc>
      </w:tr>
      <w:tr w:rsidR="00B363C9" w:rsidRPr="00B363C9" w:rsidTr="00B363C9">
        <w:trPr>
          <w:trHeight w:val="64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Adolescent Counselling as % of OPD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0.26%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0.15%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0.02%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B363C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US"/>
              </w:rPr>
              <w:t>0.17%</w:t>
            </w:r>
          </w:p>
        </w:tc>
      </w:tr>
    </w:tbl>
    <w:p w:rsidR="00B363C9" w:rsidRDefault="00B363C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363C9" w:rsidRDefault="00B363C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363C9" w:rsidRDefault="00B363C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363C9" w:rsidRDefault="00B363C9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20" w:type="dxa"/>
        <w:tblInd w:w="93" w:type="dxa"/>
        <w:tblLook w:val="04A0"/>
      </w:tblPr>
      <w:tblGrid>
        <w:gridCol w:w="2080"/>
        <w:gridCol w:w="1260"/>
        <w:gridCol w:w="1300"/>
        <w:gridCol w:w="1300"/>
        <w:gridCol w:w="1300"/>
        <w:gridCol w:w="1280"/>
        <w:gridCol w:w="1300"/>
      </w:tblGrid>
      <w:tr w:rsidR="00B363C9" w:rsidRPr="00B363C9" w:rsidTr="00B363C9">
        <w:trPr>
          <w:trHeight w:val="390"/>
        </w:trPr>
        <w:tc>
          <w:tcPr>
            <w:tcW w:w="9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Mizoram -  Childhood Diseases  </w:t>
            </w:r>
          </w:p>
        </w:tc>
      </w:tr>
      <w:tr w:rsidR="00B363C9" w:rsidRPr="00B363C9" w:rsidTr="00B363C9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Types of Diseases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2008-09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2009-10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2010-11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2011-12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2012-13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 xml:space="preserve"> Apr'13-Dec'13 </w:t>
            </w:r>
          </w:p>
        </w:tc>
      </w:tr>
      <w:tr w:rsidR="00B363C9" w:rsidRPr="00B363C9" w:rsidTr="00B363C9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Population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1,030,282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1,053,754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1,077,762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1,091,014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1,115,870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1,141,293</w:t>
            </w:r>
          </w:p>
        </w:tc>
      </w:tr>
      <w:tr w:rsidR="00B363C9" w:rsidRPr="00B363C9" w:rsidTr="00B363C9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Diphtheria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B363C9" w:rsidRPr="00B363C9" w:rsidTr="00B363C9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Pertussis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B363C9" w:rsidRPr="00B363C9" w:rsidTr="00B363C9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Tetanus Neonatorum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B363C9" w:rsidRPr="00B363C9" w:rsidTr="00B363C9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Tetanus others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B363C9" w:rsidRPr="00B363C9" w:rsidTr="00B363C9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Polio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B363C9" w:rsidRPr="00B363C9" w:rsidTr="00B363C9">
        <w:trPr>
          <w:trHeight w:val="4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Measles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140</w:t>
            </w:r>
          </w:p>
        </w:tc>
      </w:tr>
      <w:tr w:rsidR="00B363C9" w:rsidRPr="00B363C9" w:rsidTr="00B363C9">
        <w:trPr>
          <w:trHeight w:val="55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Diarrhoea and dehydration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14369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11398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9711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7771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8794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5831</w:t>
            </w:r>
          </w:p>
        </w:tc>
      </w:tr>
      <w:tr w:rsidR="00B363C9" w:rsidRPr="00B363C9" w:rsidTr="00B363C9">
        <w:trPr>
          <w:trHeight w:val="49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Malaria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8184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1180</w:t>
            </w:r>
          </w:p>
        </w:tc>
      </w:tr>
      <w:tr w:rsidR="00B363C9" w:rsidRPr="00B363C9" w:rsidTr="00B363C9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Number admitted with Respiratory Infections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14815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2493</w:t>
            </w:r>
          </w:p>
        </w:tc>
      </w:tr>
    </w:tbl>
    <w:p w:rsidR="00B363C9" w:rsidRDefault="00B363C9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860" w:type="dxa"/>
        <w:tblInd w:w="93" w:type="dxa"/>
        <w:tblLook w:val="04A0"/>
      </w:tblPr>
      <w:tblGrid>
        <w:gridCol w:w="1960"/>
        <w:gridCol w:w="460"/>
        <w:gridCol w:w="840"/>
        <w:gridCol w:w="400"/>
        <w:gridCol w:w="900"/>
        <w:gridCol w:w="340"/>
        <w:gridCol w:w="960"/>
        <w:gridCol w:w="280"/>
        <w:gridCol w:w="1020"/>
        <w:gridCol w:w="220"/>
        <w:gridCol w:w="1080"/>
        <w:gridCol w:w="160"/>
        <w:gridCol w:w="1140"/>
        <w:gridCol w:w="100"/>
      </w:tblGrid>
      <w:tr w:rsidR="00B363C9" w:rsidRPr="00B363C9" w:rsidTr="00B363C9">
        <w:trPr>
          <w:trHeight w:val="330"/>
        </w:trPr>
        <w:tc>
          <w:tcPr>
            <w:tcW w:w="98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Mizoram -Lab Tests </w:t>
            </w:r>
          </w:p>
        </w:tc>
      </w:tr>
      <w:tr w:rsidR="00B363C9" w:rsidRPr="00B363C9" w:rsidTr="00B363C9">
        <w:trPr>
          <w:trHeight w:val="330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B363C9" w:rsidRPr="00B363C9" w:rsidTr="00B363C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HB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     20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42,764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55,785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58,018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81,461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67,775 </w:t>
            </w:r>
          </w:p>
        </w:tc>
      </w:tr>
      <w:tr w:rsidR="00B363C9" w:rsidRPr="00B363C9" w:rsidTr="00B363C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HB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285%</w:t>
            </w:r>
          </w:p>
        </w:tc>
      </w:tr>
      <w:tr w:rsidR="00B363C9" w:rsidRPr="00B363C9" w:rsidTr="00B363C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HB &lt;7 gm as %age of HB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100.00%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2.45%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2.20%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1.76%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2.04%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2.16%</w:t>
            </w:r>
          </w:p>
        </w:tc>
      </w:tr>
      <w:tr w:rsidR="00B363C9" w:rsidRPr="00B363C9" w:rsidTr="00B363C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     20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10,843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14,943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12,997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14,575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12,788 </w:t>
            </w:r>
          </w:p>
        </w:tc>
      </w:tr>
      <w:tr w:rsidR="00B363C9" w:rsidRPr="00B363C9" w:rsidTr="00B363C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HIV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54%</w:t>
            </w:r>
          </w:p>
        </w:tc>
      </w:tr>
      <w:tr w:rsidR="00B363C9" w:rsidRPr="00B363C9" w:rsidTr="00B363C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HIV Tested  positive as %age of HIV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25%</w:t>
            </w:r>
          </w:p>
        </w:tc>
      </w:tr>
      <w:tr w:rsidR="00B363C9" w:rsidRPr="00B363C9" w:rsidTr="00B363C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VDRL Tested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     60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4,276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7,829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8,285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12,088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10,705 </w:t>
            </w:r>
          </w:p>
        </w:tc>
      </w:tr>
      <w:tr w:rsidR="00B363C9" w:rsidRPr="00B363C9" w:rsidTr="00B363C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VDRL Tested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300.0%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16.3%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28.8%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28.1%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40.8%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45.0%</w:t>
            </w:r>
          </w:p>
        </w:tc>
      </w:tr>
      <w:tr w:rsidR="00B363C9" w:rsidRPr="00B363C9" w:rsidTr="00B363C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 Widal Test Conducted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7645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6500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10775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13276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>12472</w:t>
            </w:r>
          </w:p>
        </w:tc>
      </w:tr>
      <w:tr w:rsidR="00B363C9" w:rsidRPr="00B363C9" w:rsidTr="00B363C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Widal Test Conducted as %age of OPD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100.0%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29.2%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23.9%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36.6%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44.8%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52.4%</w:t>
            </w:r>
          </w:p>
        </w:tc>
      </w:tr>
      <w:tr w:rsidR="00B363C9" w:rsidRPr="00B363C9" w:rsidTr="00B363C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Blood Smear Examined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        20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105,315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111,357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85,050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83,619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color w:val="auto"/>
                <w:sz w:val="14"/>
                <w:szCs w:val="14"/>
                <w:lang w:eastAsia="en-US"/>
              </w:rPr>
              <w:t xml:space="preserve">                         69,144 </w:t>
            </w:r>
          </w:p>
        </w:tc>
      </w:tr>
      <w:tr w:rsidR="00B363C9" w:rsidRPr="00B363C9" w:rsidTr="00B363C9">
        <w:trPr>
          <w:trHeight w:val="52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Blood Smear Examined as %age of population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6%</w:t>
            </w:r>
          </w:p>
        </w:tc>
      </w:tr>
      <w:tr w:rsidR="00B363C9" w:rsidRPr="00B363C9" w:rsidTr="00B363C9">
        <w:trPr>
          <w:gridAfter w:val="1"/>
          <w:wAfter w:w="100" w:type="dxa"/>
          <w:trHeight w:val="375"/>
        </w:trPr>
        <w:tc>
          <w:tcPr>
            <w:tcW w:w="97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Mizoram - Infant Deaths upto 5 yrs  </w:t>
            </w:r>
          </w:p>
        </w:tc>
      </w:tr>
      <w:tr w:rsidR="00B363C9" w:rsidRPr="00B363C9" w:rsidTr="00B363C9">
        <w:trPr>
          <w:gridAfter w:val="1"/>
          <w:wAfter w:w="100" w:type="dxa"/>
          <w:trHeight w:val="37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B363C9" w:rsidRPr="00B363C9" w:rsidTr="00B363C9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within 24 hrs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</w:t>
            </w:r>
          </w:p>
        </w:tc>
      </w:tr>
      <w:tr w:rsidR="00B363C9" w:rsidRPr="00B363C9" w:rsidTr="00B363C9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between 24 hrs to 4weeks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127</w:t>
            </w:r>
          </w:p>
        </w:tc>
      </w:tr>
      <w:tr w:rsidR="00B363C9" w:rsidRPr="00B363C9" w:rsidTr="00B363C9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Infant deaths between 1 month to11months  of Birth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432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466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314</w:t>
            </w:r>
          </w:p>
        </w:tc>
      </w:tr>
      <w:tr w:rsidR="00B363C9" w:rsidRPr="00B363C9" w:rsidTr="00B363C9">
        <w:trPr>
          <w:gridAfter w:val="1"/>
          <w:wAfter w:w="100" w:type="dxa"/>
          <w:trHeight w:val="9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Infant deaths between 1 year to 5 yrs of Birth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</w:t>
            </w:r>
          </w:p>
        </w:tc>
      </w:tr>
      <w:tr w:rsidR="00B363C9" w:rsidRPr="00B363C9" w:rsidTr="00B363C9">
        <w:trPr>
          <w:gridAfter w:val="1"/>
          <w:wAfter w:w="100" w:type="dxa"/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868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788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495</w:t>
            </w:r>
          </w:p>
        </w:tc>
      </w:tr>
    </w:tbl>
    <w:p w:rsidR="00B363C9" w:rsidRDefault="00B363C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363C9" w:rsidRDefault="00B363C9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80" w:type="dxa"/>
        <w:tblInd w:w="93" w:type="dxa"/>
        <w:tblLook w:val="04A0"/>
      </w:tblPr>
      <w:tblGrid>
        <w:gridCol w:w="1980"/>
        <w:gridCol w:w="1300"/>
        <w:gridCol w:w="1300"/>
        <w:gridCol w:w="1300"/>
        <w:gridCol w:w="1300"/>
        <w:gridCol w:w="1300"/>
        <w:gridCol w:w="1300"/>
      </w:tblGrid>
      <w:tr w:rsidR="00B363C9" w:rsidRPr="00B363C9" w:rsidTr="00B363C9">
        <w:trPr>
          <w:trHeight w:val="585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 xml:space="preserve">Mizoram - Maternal Deaths </w:t>
            </w:r>
          </w:p>
        </w:tc>
      </w:tr>
      <w:tr w:rsidR="00B363C9" w:rsidRPr="00B363C9" w:rsidTr="00B363C9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B363C9" w:rsidRPr="00B363C9" w:rsidTr="00B363C9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Abortions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</w:tr>
      <w:tr w:rsidR="00B363C9" w:rsidRPr="00B363C9" w:rsidTr="00B363C9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Obstructed/prolonged Labour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</w:tr>
      <w:tr w:rsidR="00B363C9" w:rsidRPr="00B363C9" w:rsidTr="00B363C9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Severe Hypertension/Fits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</w:tr>
      <w:tr w:rsidR="00B363C9" w:rsidRPr="00B363C9" w:rsidTr="00B363C9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Bleeding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</w:tr>
      <w:tr w:rsidR="00B363C9" w:rsidRPr="00B363C9" w:rsidTr="00B363C9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High Fever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</w:tr>
      <w:tr w:rsidR="00B363C9" w:rsidRPr="00B363C9" w:rsidTr="00B363C9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Other Causes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</w:tr>
      <w:tr w:rsidR="00B363C9" w:rsidRPr="00B363C9" w:rsidTr="00B363C9">
        <w:trPr>
          <w:trHeight w:val="5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Total deaths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</w:t>
            </w:r>
          </w:p>
        </w:tc>
      </w:tr>
    </w:tbl>
    <w:p w:rsidR="00B363C9" w:rsidRDefault="00B363C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363C9" w:rsidRDefault="00B363C9">
      <w:pPr>
        <w:rPr>
          <w:i/>
          <w:iCs/>
          <w:color w:val="1F497D" w:themeColor="text2"/>
          <w:spacing w:val="5"/>
          <w:sz w:val="24"/>
          <w:szCs w:val="24"/>
        </w:rPr>
      </w:pPr>
    </w:p>
    <w:p w:rsidR="00B363C9" w:rsidRDefault="00B363C9">
      <w:pPr>
        <w:rPr>
          <w:i/>
          <w:iCs/>
          <w:color w:val="1F497D" w:themeColor="text2"/>
          <w:spacing w:val="5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2320"/>
        <w:gridCol w:w="1240"/>
        <w:gridCol w:w="1240"/>
        <w:gridCol w:w="1240"/>
        <w:gridCol w:w="1240"/>
        <w:gridCol w:w="1240"/>
        <w:gridCol w:w="1240"/>
      </w:tblGrid>
      <w:tr w:rsidR="00B363C9" w:rsidRPr="00B363C9" w:rsidTr="00B363C9">
        <w:trPr>
          <w:trHeight w:val="540"/>
        </w:trPr>
        <w:tc>
          <w:tcPr>
            <w:tcW w:w="97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lastRenderedPageBreak/>
              <w:t xml:space="preserve">Mizoram - Deaths ( others) </w:t>
            </w:r>
          </w:p>
        </w:tc>
      </w:tr>
      <w:tr w:rsidR="00B363C9" w:rsidRPr="00B363C9" w:rsidTr="00B363C9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2008-09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2009-10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2010-11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2011-12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2012-13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Apr'13-Dec'13</w:t>
            </w:r>
          </w:p>
        </w:tc>
      </w:tr>
      <w:tr w:rsidR="00B363C9" w:rsidRPr="00B363C9" w:rsidTr="00B363C9">
        <w:trPr>
          <w:trHeight w:val="540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Diarrhoeal Diseases 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</w:t>
            </w:r>
          </w:p>
        </w:tc>
      </w:tr>
      <w:tr w:rsidR="00B363C9" w:rsidRPr="00B363C9" w:rsidTr="00B363C9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Tuberculosis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50</w:t>
            </w:r>
          </w:p>
        </w:tc>
      </w:tr>
      <w:tr w:rsidR="00B363C9" w:rsidRPr="00B363C9" w:rsidTr="00B363C9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Respiratory Diseases</w:t>
            </w:r>
            <w:r w:rsidRPr="00B363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br/>
              <w:t>(Other than TB)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209</w:t>
            </w:r>
          </w:p>
        </w:tc>
      </w:tr>
      <w:tr w:rsidR="00B363C9" w:rsidRPr="00B363C9" w:rsidTr="00B363C9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Malaria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65</w:t>
            </w:r>
          </w:p>
        </w:tc>
      </w:tr>
      <w:tr w:rsidR="00B363C9" w:rsidRPr="00B363C9" w:rsidTr="00B363C9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Other fever Related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115</w:t>
            </w:r>
          </w:p>
        </w:tc>
      </w:tr>
      <w:tr w:rsidR="00B363C9" w:rsidRPr="00B363C9" w:rsidTr="00B363C9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HIV/AIDS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63</w:t>
            </w:r>
          </w:p>
        </w:tc>
      </w:tr>
      <w:tr w:rsidR="00B363C9" w:rsidRPr="00B363C9" w:rsidTr="00B363C9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Heart Disease/ Hypertension related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261</w:t>
            </w:r>
          </w:p>
        </w:tc>
      </w:tr>
      <w:tr w:rsidR="00B363C9" w:rsidRPr="00B363C9" w:rsidTr="00B363C9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Neurological Disease including strokes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109</w:t>
            </w:r>
          </w:p>
        </w:tc>
      </w:tr>
      <w:tr w:rsidR="00B363C9" w:rsidRPr="00B363C9" w:rsidTr="00B363C9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Trauma/Accidents/ Burn Cases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210</w:t>
            </w:r>
          </w:p>
        </w:tc>
      </w:tr>
      <w:tr w:rsidR="00B363C9" w:rsidRPr="00B363C9" w:rsidTr="00B363C9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Suicide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54</w:t>
            </w:r>
          </w:p>
        </w:tc>
      </w:tr>
      <w:tr w:rsidR="00B363C9" w:rsidRPr="00B363C9" w:rsidTr="00B363C9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Animal Bites &amp; Stings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7</w:t>
            </w:r>
          </w:p>
        </w:tc>
      </w:tr>
      <w:tr w:rsidR="00B363C9" w:rsidRPr="00B363C9" w:rsidTr="00B363C9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Known Acute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443</w:t>
            </w:r>
          </w:p>
        </w:tc>
      </w:tr>
      <w:tr w:rsidR="00B363C9" w:rsidRPr="00B363C9" w:rsidTr="00B363C9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Known Chronic Disease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1344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1108</w:t>
            </w:r>
          </w:p>
        </w:tc>
      </w:tr>
      <w:tr w:rsidR="00B363C9" w:rsidRPr="00B363C9" w:rsidTr="00B363C9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Causes not known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175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666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573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479</w:t>
            </w:r>
          </w:p>
        </w:tc>
      </w:tr>
      <w:tr w:rsidR="00B363C9" w:rsidRPr="00B363C9" w:rsidTr="00B363C9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Deaths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3057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3522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2051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3908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63C9" w:rsidRPr="00B363C9" w:rsidRDefault="00B363C9" w:rsidP="00B36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</w:pPr>
            <w:r w:rsidRPr="00B363C9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  <w:lang w:eastAsia="en-US"/>
              </w:rPr>
              <w:t>3178</w:t>
            </w:r>
          </w:p>
        </w:tc>
      </w:tr>
    </w:tbl>
    <w:p w:rsidR="00B363C9" w:rsidRDefault="00B363C9">
      <w:pPr>
        <w:rPr>
          <w:i/>
          <w:iCs/>
          <w:color w:val="1F497D" w:themeColor="text2"/>
          <w:spacing w:val="5"/>
          <w:sz w:val="24"/>
          <w:szCs w:val="24"/>
        </w:rPr>
      </w:pPr>
    </w:p>
    <w:sectPr w:rsidR="00B363C9" w:rsidSect="004432D1">
      <w:headerReference w:type="default" r:id="rId33"/>
      <w:footerReference w:type="default" r:id="rId34"/>
      <w:pgSz w:w="12240" w:h="15840"/>
      <w:pgMar w:top="270" w:right="1800" w:bottom="1440" w:left="180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6A6" w:rsidRDefault="001A66A6">
      <w:pPr>
        <w:spacing w:after="0" w:line="240" w:lineRule="auto"/>
      </w:pPr>
      <w:r>
        <w:separator/>
      </w:r>
    </w:p>
  </w:endnote>
  <w:endnote w:type="continuationSeparator" w:id="1">
    <w:p w:rsidR="001A66A6" w:rsidRDefault="001A6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0A" w:rsidRDefault="000E3095">
    <w:pPr>
      <w:pStyle w:val="Footer"/>
    </w:pPr>
    <w:r>
      <w:ptab w:relativeTo="margin" w:alignment="right" w:leader="none"/>
    </w:r>
    <w:r w:rsidR="00661256">
      <w:fldChar w:fldCharType="begin"/>
    </w:r>
    <w:r>
      <w:instrText xml:space="preserve"> PAGE </w:instrText>
    </w:r>
    <w:r w:rsidR="00661256">
      <w:fldChar w:fldCharType="separate"/>
    </w:r>
    <w:r w:rsidR="00B363C9">
      <w:rPr>
        <w:noProof/>
      </w:rPr>
      <w:t>20</w:t>
    </w:r>
    <w:r w:rsidR="00661256">
      <w:rPr>
        <w:noProof/>
      </w:rPr>
      <w:fldChar w:fldCharType="end"/>
    </w:r>
    <w:r w:rsidR="00661256">
      <w:rPr>
        <w:noProof/>
        <w:lang w:eastAsia="en-US"/>
      </w:rPr>
    </w:r>
    <w:r w:rsidR="00661256">
      <w:rPr>
        <w:noProof/>
        <w:lang w:eastAsia="en-US"/>
      </w:rPr>
      <w:pict>
        <v:oval id="Oval 72" o:spid="_x0000_s4099" style="width:7.2pt;height:7.2pt;flip:x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" filled="f" fillcolor="#ff7d26" strokecolor="#f68d36" strokeweight="3pt">
          <v:stroke linestyle="thinThin"/>
          <v:shadow color="#1f2f3f" opacity=".5" offset=",3pt"/>
          <w10:wrap type="none"/>
          <w10:anchorlock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6A6" w:rsidRDefault="001A66A6">
      <w:pPr>
        <w:spacing w:after="0" w:line="240" w:lineRule="auto"/>
      </w:pPr>
      <w:r>
        <w:separator/>
      </w:r>
    </w:p>
  </w:footnote>
  <w:footnote w:type="continuationSeparator" w:id="1">
    <w:p w:rsidR="001A66A6" w:rsidRDefault="001A6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0A" w:rsidRDefault="000E3095">
    <w:pPr>
      <w:pStyle w:val="Header"/>
    </w:pPr>
    <w:r>
      <w:ptab w:relativeTo="margin" w:alignment="right" w:leader="none"/>
    </w:r>
    <w:sdt>
      <w:sdtPr>
        <w:id w:val="80127134"/>
        <w:placeholder>
          <w:docPart w:val="AF6388C3EA0C44C2A8AB837D23325F5B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4-03-04T00:00:00Z">
          <w:dateFormat w:val="M/d/yyyy"/>
          <w:lid w:val="en-US"/>
          <w:storeMappedDataAs w:val="dateTime"/>
          <w:calendar w:val="gregorian"/>
        </w:date>
      </w:sdtPr>
      <w:sdtContent>
        <w:r w:rsidR="004432D1">
          <w:t>3/4/2014</w:t>
        </w:r>
      </w:sdtContent>
    </w:sdt>
    <w:r w:rsidR="00661256">
      <w:rPr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4098" type="#_x0000_t32" style="position:absolute;margin-left:0;margin-top:0;width:0;height:806.35pt;z-index:251659264;visibility:visible;mso-height-percent:1020;mso-left-percent:970;mso-wrap-distance-left:3.17497mm;mso-wrap-distance-right:3.17497mm;mso-position-horizontal-relative:page;mso-position-vertical:center;mso-position-vertical-relative:page;mso-height-percent:1020;mso-left-percent:97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5HqNwIAAHkEAAAOAAAAZHJzL2Uyb0RvYy54bWysVMGO2jAQvVfqP1i+QxIaW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" strokecolor="#f6862a" strokeweight="1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4F81BD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4F81BD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4F81BD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365F9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365F9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F79646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F79646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F79646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F79646" w:themeColor="accent6"/>
        <w:sz w:val="12"/>
      </w:rPr>
    </w:lvl>
  </w:abstractNum>
  <w:abstractNum w:abstractNumId="1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1F497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1F497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1F497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1F497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1F497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1F497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1F497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1F497D" w:themeColor="text2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75F0A"/>
    <w:rsid w:val="000460EC"/>
    <w:rsid w:val="000E0931"/>
    <w:rsid w:val="000E3095"/>
    <w:rsid w:val="001A66A6"/>
    <w:rsid w:val="00410A09"/>
    <w:rsid w:val="004432D1"/>
    <w:rsid w:val="00461D49"/>
    <w:rsid w:val="005D2159"/>
    <w:rsid w:val="00661256"/>
    <w:rsid w:val="00734080"/>
    <w:rsid w:val="00941EE6"/>
    <w:rsid w:val="00975F0A"/>
    <w:rsid w:val="00B363C9"/>
    <w:rsid w:val="00E2533D"/>
    <w:rsid w:val="00E527FE"/>
    <w:rsid w:val="00F7527A"/>
    <w:rsid w:val="00F84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AutoShape 79"/>
        <o:r id="V:Rule6" type="connector" idref="#AutoShape 81"/>
        <o:r id="V:Rule7" type="connector" idref="#AutoShape 80"/>
        <o:r id="V:Rule8" type="connector" idref="#AutoShape 8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365F9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365F9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943634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17365D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4F81BD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4F81BD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1F497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1F497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17365D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365F9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0F243E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17365D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17365D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365F9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365F9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365F9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365F9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943634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943634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365F9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17365D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4F81BD" w:themeColor="accent1"/>
      </w:pBdr>
      <w:spacing w:line="300" w:lineRule="auto"/>
      <w:ind w:left="936" w:right="936"/>
    </w:pPr>
    <w:rPr>
      <w:i w:val="0"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365F9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943634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943634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75F0A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F0A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0A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0A"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0A"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0A"/>
    <w:pPr>
      <w:spacing w:after="0"/>
      <w:outlineLvl w:val="5"/>
    </w:pPr>
    <w:rPr>
      <w:b/>
      <w:color w:val="E65B0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0A"/>
    <w:pPr>
      <w:spacing w:after="0"/>
      <w:outlineLvl w:val="6"/>
    </w:pPr>
    <w:rPr>
      <w:b/>
      <w:i/>
      <w:color w:val="E65B0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0A"/>
    <w:pPr>
      <w:spacing w:after="0"/>
      <w:outlineLvl w:val="7"/>
    </w:pPr>
    <w:rPr>
      <w:b/>
      <w:color w:val="3667C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0A"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0A"/>
    <w:rPr>
      <w:rFonts w:asciiTheme="majorHAnsi" w:hAnsiTheme="majorHAnsi" w:cstheme="minorHAnsi"/>
      <w:smallCaps/>
      <w:color w:val="414751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5F0A"/>
    <w:rPr>
      <w:rFonts w:asciiTheme="majorHAnsi" w:hAnsiTheme="majorHAnsi" w:cstheme="minorHAnsi"/>
      <w:color w:val="414751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975F0A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F0A"/>
    <w:rPr>
      <w:rFonts w:asciiTheme="majorHAnsi" w:hAnsiTheme="majorHAnsi" w:cstheme="minorHAnsi"/>
      <w:smallCaps/>
      <w:color w:val="FE8637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975F0A"/>
    <w:rPr>
      <w:i/>
      <w:color w:val="575F6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F0A"/>
    <w:rPr>
      <w:rFonts w:cstheme="minorHAnsi"/>
      <w:i/>
      <w:color w:val="575F6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A"/>
    <w:rPr>
      <w:rFonts w:ascii="Tahoma" w:hAnsi="Tahoma" w:cs="Tahoma"/>
      <w:color w:val="414751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975F0A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75F0A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975F0A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Emphasis">
    <w:name w:val="Emphasis"/>
    <w:uiPriority w:val="20"/>
    <w:qFormat/>
    <w:rsid w:val="00975F0A"/>
    <w:rPr>
      <w:b/>
      <w:i/>
      <w:color w:val="2B2F36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0A"/>
    <w:rPr>
      <w:rFonts w:cstheme="minorHAnsi"/>
      <w:color w:val="414751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0A"/>
    <w:rPr>
      <w:rFonts w:asciiTheme="majorHAnsi" w:hAnsiTheme="majorHAnsi" w:cstheme="minorHAnsi"/>
      <w:color w:val="414751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0A"/>
    <w:rPr>
      <w:rFonts w:asciiTheme="majorHAnsi" w:hAnsiTheme="majorHAnsi" w:cstheme="minorHAnsi"/>
      <w:color w:val="E65B0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0A"/>
    <w:rPr>
      <w:rFonts w:cstheme="minorHAnsi"/>
      <w:i/>
      <w:color w:val="E65B0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0A"/>
    <w:rPr>
      <w:rFonts w:cstheme="minorHAnsi"/>
      <w:b/>
      <w:color w:val="E65B0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0A"/>
    <w:rPr>
      <w:rFonts w:cstheme="minorHAnsi"/>
      <w:b/>
      <w:i/>
      <w:color w:val="E65B0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0A"/>
    <w:rPr>
      <w:rFonts w:cstheme="minorHAnsi"/>
      <w:b/>
      <w:color w:val="3667C3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0A"/>
    <w:rPr>
      <w:rFonts w:cstheme="minorHAnsi"/>
      <w:b/>
      <w:i/>
      <w:color w:val="3667C3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5F0A"/>
    <w:rPr>
      <w:i/>
      <w:caps/>
      <w:color w:val="E65B0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75F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5F0A"/>
    <w:rPr>
      <w:rFonts w:cstheme="minorHAnsi"/>
      <w:i/>
      <w:color w:val="414751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975F0A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0A"/>
    <w:rPr>
      <w:rFonts w:cstheme="minorHAnsi"/>
      <w:color w:val="E65B0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5F0A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975F0A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975F0A"/>
    <w:pPr>
      <w:ind w:left="720"/>
      <w:contextualSpacing/>
    </w:pPr>
  </w:style>
  <w:style w:type="numbering" w:customStyle="1" w:styleId="NumberedList">
    <w:name w:val="Numbered List"/>
    <w:uiPriority w:val="99"/>
    <w:rsid w:val="00975F0A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sid w:val="00975F0A"/>
    <w:rPr>
      <w:color w:val="808080"/>
    </w:rPr>
  </w:style>
  <w:style w:type="character" w:styleId="Strong">
    <w:name w:val="Strong"/>
    <w:basedOn w:val="DefaultParagraphFont"/>
    <w:uiPriority w:val="22"/>
    <w:qFormat/>
    <w:rsid w:val="00975F0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5F0A"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75F0A"/>
    <w:rPr>
      <w:rFonts w:cs="Times New Roman"/>
      <w:b/>
      <w:i/>
      <w:color w:val="3667C3" w:themeColor="accent2" w:themeShade="BF"/>
    </w:rPr>
  </w:style>
  <w:style w:type="table" w:styleId="TableGrid">
    <w:name w:val="Table Grid"/>
    <w:basedOn w:val="TableNormal"/>
    <w:uiPriority w:val="1"/>
    <w:rsid w:val="00975F0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numbering" Target="numbering.xml"/><Relationship Id="rId21" Type="http://schemas.openxmlformats.org/officeDocument/2006/relationships/chart" Target="charts/chart13.xm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header" Target="header1.xml"/><Relationship Id="rId38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glossaryDocument" Target="glossary/document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T\Desktop\Work\For%20Sarbjit%20j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Mizoram'!$B$5</c:f>
              <c:strCache>
                <c:ptCount val="1"/>
                <c:pt idx="0">
                  <c:v>Mizoram- % ANC Registration against expected pregnancies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Mizoram'!$C$4:$H$4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Mizoram'!$C$5:$H$5</c:f>
              <c:numCache>
                <c:formatCode>0%</c:formatCode>
                <c:ptCount val="6"/>
                <c:pt idx="0">
                  <c:v>1.2083549834941527</c:v>
                </c:pt>
                <c:pt idx="1">
                  <c:v>1.5454623065996658</c:v>
                </c:pt>
                <c:pt idx="2">
                  <c:v>1.410614279554617</c:v>
                </c:pt>
                <c:pt idx="3">
                  <c:v>1.2000145184799671</c:v>
                </c:pt>
                <c:pt idx="4">
                  <c:v>1.2461632519013415</c:v>
                </c:pt>
                <c:pt idx="5">
                  <c:v>0.88490308875609514</c:v>
                </c:pt>
              </c:numCache>
            </c:numRef>
          </c:val>
        </c:ser>
        <c:dLbls>
          <c:showVal val="1"/>
        </c:dLbls>
        <c:axId val="67999232"/>
        <c:axId val="68024192"/>
      </c:barChart>
      <c:catAx>
        <c:axId val="6799923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68024192"/>
        <c:crosses val="autoZero"/>
        <c:auto val="1"/>
        <c:lblAlgn val="ctr"/>
        <c:lblOffset val="100"/>
      </c:catAx>
      <c:valAx>
        <c:axId val="6802419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67999232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Mizoram'!$B$33</c:f>
              <c:strCache>
                <c:ptCount val="1"/>
                <c:pt idx="0">
                  <c:v>Mizoram - % Institutional Deliveries against expected Deliveries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chemeClr val="accent2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Mizoram'!$C$32:$H$32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Mizoram'!$C$33:$H$33</c:f>
              <c:numCache>
                <c:formatCode>0%</c:formatCode>
                <c:ptCount val="6"/>
                <c:pt idx="0">
                  <c:v>0.74107442098033072</c:v>
                </c:pt>
                <c:pt idx="1">
                  <c:v>0.94290727755159476</c:v>
                </c:pt>
                <c:pt idx="2">
                  <c:v>0.96698708257280253</c:v>
                </c:pt>
                <c:pt idx="3">
                  <c:v>0.82275005200304263</c:v>
                </c:pt>
                <c:pt idx="4">
                  <c:v>0.94785822623432803</c:v>
                </c:pt>
                <c:pt idx="5">
                  <c:v>0.74934121856217684</c:v>
                </c:pt>
              </c:numCache>
            </c:numRef>
          </c:val>
        </c:ser>
        <c:dLbls>
          <c:showVal val="1"/>
        </c:dLbls>
        <c:axId val="111918080"/>
        <c:axId val="100471552"/>
      </c:barChart>
      <c:catAx>
        <c:axId val="11191808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471552"/>
        <c:crosses val="autoZero"/>
        <c:auto val="1"/>
        <c:lblAlgn val="ctr"/>
        <c:lblOffset val="100"/>
      </c:catAx>
      <c:valAx>
        <c:axId val="10047155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918080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Mizoram'!$B$41</c:f>
              <c:strCache>
                <c:ptCount val="1"/>
                <c:pt idx="0">
                  <c:v>Mizoram- % Home Deliveries(Non SBA)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Mizoram'!$C$40:$H$40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Mizoram'!$C$41:$H$41</c:f>
              <c:numCache>
                <c:formatCode>0.0%</c:formatCode>
                <c:ptCount val="6"/>
                <c:pt idx="0">
                  <c:v>0.11478919631093544</c:v>
                </c:pt>
                <c:pt idx="1">
                  <c:v>0.10629731740405235</c:v>
                </c:pt>
                <c:pt idx="2">
                  <c:v>0.10429557887185009</c:v>
                </c:pt>
                <c:pt idx="3">
                  <c:v>0.10704751735184197</c:v>
                </c:pt>
                <c:pt idx="4">
                  <c:v>8.8585863540491541E-2</c:v>
                </c:pt>
                <c:pt idx="5">
                  <c:v>7.0474870890540386E-2</c:v>
                </c:pt>
              </c:numCache>
            </c:numRef>
          </c:val>
        </c:ser>
        <c:dLbls>
          <c:showVal val="1"/>
        </c:dLbls>
        <c:axId val="100499840"/>
        <c:axId val="100501376"/>
      </c:barChart>
      <c:catAx>
        <c:axId val="1004998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501376"/>
        <c:crosses val="autoZero"/>
        <c:auto val="1"/>
        <c:lblAlgn val="ctr"/>
        <c:lblOffset val="100"/>
      </c:catAx>
      <c:valAx>
        <c:axId val="100501376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499840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Mizoram'!$B$43</c:f>
              <c:strCache>
                <c:ptCount val="1"/>
                <c:pt idx="0">
                  <c:v>Mizoram- % Institutional Deliveries against Reported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Mizoram'!$C$42:$H$42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Mizoram'!$C$43:$H$43</c:f>
              <c:numCache>
                <c:formatCode>0%</c:formatCode>
                <c:ptCount val="6"/>
                <c:pt idx="0">
                  <c:v>0.75988142292490135</c:v>
                </c:pt>
                <c:pt idx="1">
                  <c:v>0.77904686884600249</c:v>
                </c:pt>
                <c:pt idx="2">
                  <c:v>0.81387319522912749</c:v>
                </c:pt>
                <c:pt idx="3">
                  <c:v>0.80907634810464479</c:v>
                </c:pt>
                <c:pt idx="4">
                  <c:v>0.86045028694756454</c:v>
                </c:pt>
                <c:pt idx="5">
                  <c:v>0.89331150018894057</c:v>
                </c:pt>
              </c:numCache>
            </c:numRef>
          </c:val>
        </c:ser>
        <c:dLbls>
          <c:showVal val="1"/>
        </c:dLbls>
        <c:axId val="100509184"/>
        <c:axId val="100510720"/>
      </c:barChart>
      <c:catAx>
        <c:axId val="10050918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510720"/>
        <c:crosses val="autoZero"/>
        <c:auto val="1"/>
        <c:lblAlgn val="ctr"/>
        <c:lblOffset val="100"/>
      </c:catAx>
      <c:valAx>
        <c:axId val="1005107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509184"/>
        <c:crosses val="autoZero"/>
        <c:crossBetween val="between"/>
      </c:valAx>
    </c:plotArea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Mizoram'!$B$47</c:f>
              <c:strCache>
                <c:ptCount val="1"/>
                <c:pt idx="0">
                  <c:v>Mizoram - C - Section deliveries against Institutional(Pub &amp; Pvt)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Mizoram'!$C$46:$H$46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Mizoram'!$C$47:$H$47</c:f>
              <c:numCache>
                <c:formatCode>0%</c:formatCode>
                <c:ptCount val="6"/>
                <c:pt idx="0">
                  <c:v>9.0955064297066943E-2</c:v>
                </c:pt>
                <c:pt idx="1">
                  <c:v>0.10161779575328617</c:v>
                </c:pt>
                <c:pt idx="2">
                  <c:v>0.11150900776816704</c:v>
                </c:pt>
                <c:pt idx="3">
                  <c:v>9.2846773129206805E-2</c:v>
                </c:pt>
                <c:pt idx="4">
                  <c:v>0.13122791015847679</c:v>
                </c:pt>
                <c:pt idx="5">
                  <c:v>0.15566835871404403</c:v>
                </c:pt>
              </c:numCache>
            </c:numRef>
          </c:val>
        </c:ser>
        <c:dLbls>
          <c:showVal val="1"/>
        </c:dLbls>
        <c:axId val="100772480"/>
        <c:axId val="100778368"/>
      </c:barChart>
      <c:catAx>
        <c:axId val="10077248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778368"/>
        <c:crosses val="autoZero"/>
        <c:auto val="1"/>
        <c:lblAlgn val="ctr"/>
        <c:lblOffset val="100"/>
      </c:catAx>
      <c:valAx>
        <c:axId val="10077836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772480"/>
        <c:crosses val="autoZero"/>
        <c:crossBetween val="between"/>
      </c:valAx>
    </c:plotArea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7.4383284507019073E-2"/>
          <c:y val="0.23031772615947593"/>
          <c:w val="0.90259212103981501"/>
          <c:h val="0.59636587292281062"/>
        </c:manualLayout>
      </c:layout>
      <c:barChart>
        <c:barDir val="col"/>
        <c:grouping val="clustered"/>
        <c:ser>
          <c:idx val="0"/>
          <c:order val="0"/>
          <c:tx>
            <c:strRef>
              <c:f>'Charts Mizoram'!$B$51</c:f>
              <c:strCache>
                <c:ptCount val="1"/>
                <c:pt idx="0">
                  <c:v>Mizoram -  Duration of stay less than 48 hrs  as Percentage of Reported Institutional Deliveries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Mizoram'!$C$50:$H$50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Mizoram'!$C$51:$H$51</c:f>
              <c:numCache>
                <c:formatCode>0%</c:formatCode>
                <c:ptCount val="6"/>
                <c:pt idx="0">
                  <c:v>7.6578529114289841E-3</c:v>
                </c:pt>
                <c:pt idx="1">
                  <c:v>0.70801033591731255</c:v>
                </c:pt>
                <c:pt idx="2">
                  <c:v>0.6459699190127266</c:v>
                </c:pt>
                <c:pt idx="3">
                  <c:v>0.75742378249967013</c:v>
                </c:pt>
                <c:pt idx="4">
                  <c:v>0.68920305552388572</c:v>
                </c:pt>
                <c:pt idx="5">
                  <c:v>0.6323322053017485</c:v>
                </c:pt>
              </c:numCache>
            </c:numRef>
          </c:val>
        </c:ser>
        <c:dLbls>
          <c:showVal val="1"/>
        </c:dLbls>
        <c:axId val="100802560"/>
        <c:axId val="100804096"/>
      </c:barChart>
      <c:catAx>
        <c:axId val="10080256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804096"/>
        <c:crosses val="autoZero"/>
        <c:auto val="1"/>
        <c:lblAlgn val="ctr"/>
        <c:lblOffset val="100"/>
      </c:catAx>
      <c:valAx>
        <c:axId val="10080409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802560"/>
        <c:crosses val="autoZero"/>
        <c:crossBetween val="between"/>
      </c:valAx>
    </c:plotArea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Mizoram'!$B$57</c:f>
              <c:strCache>
                <c:ptCount val="1"/>
                <c:pt idx="0">
                  <c:v>Mizoram -  JSY paid to mothers -%age of Reported Institutional deliveries - Public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Mizoram'!$C$56:$H$56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Mizoram'!$C$57:$H$57</c:f>
              <c:numCache>
                <c:formatCode>0%</c:formatCode>
                <c:ptCount val="6"/>
                <c:pt idx="0">
                  <c:v>9.4563331405436699E-2</c:v>
                </c:pt>
                <c:pt idx="1">
                  <c:v>0.69294718909710384</c:v>
                </c:pt>
                <c:pt idx="2">
                  <c:v>0.66913099870298309</c:v>
                </c:pt>
                <c:pt idx="3">
                  <c:v>0.63528591352859165</c:v>
                </c:pt>
                <c:pt idx="4">
                  <c:v>0.61271870794078065</c:v>
                </c:pt>
                <c:pt idx="5">
                  <c:v>0.68968763371844255</c:v>
                </c:pt>
              </c:numCache>
            </c:numRef>
          </c:val>
        </c:ser>
        <c:dLbls>
          <c:showVal val="1"/>
        </c:dLbls>
        <c:axId val="100861056"/>
        <c:axId val="100862592"/>
      </c:barChart>
      <c:catAx>
        <c:axId val="10086105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862592"/>
        <c:crosses val="autoZero"/>
        <c:auto val="1"/>
        <c:lblAlgn val="ctr"/>
        <c:lblOffset val="100"/>
      </c:catAx>
      <c:valAx>
        <c:axId val="10086259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861056"/>
        <c:crosses val="autoZero"/>
        <c:crossBetween val="between"/>
      </c:valAx>
    </c:plotArea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Mizoram'!$B$59</c:f>
              <c:strCache>
                <c:ptCount val="1"/>
                <c:pt idx="0">
                  <c:v>Mizoram -  JSY paid to mothers -%age of Reported Institutional deliveries - Pvt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Mizoram'!$C$58:$H$58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Mizoram'!$C$59:$H$59</c:f>
              <c:numCache>
                <c:formatCode>0%</c:formatCode>
                <c:ptCount val="6"/>
                <c:pt idx="0">
                  <c:v>2</c:v>
                </c:pt>
                <c:pt idx="1">
                  <c:v>0.25583626479053406</c:v>
                </c:pt>
                <c:pt idx="2">
                  <c:v>0.56609300622482628</c:v>
                </c:pt>
                <c:pt idx="3">
                  <c:v>0.59705159705159705</c:v>
                </c:pt>
                <c:pt idx="4">
                  <c:v>0.56674123788217767</c:v>
                </c:pt>
                <c:pt idx="5">
                  <c:v>0.45658263305322133</c:v>
                </c:pt>
              </c:numCache>
            </c:numRef>
          </c:val>
        </c:ser>
        <c:dLbls>
          <c:showVal val="1"/>
        </c:dLbls>
        <c:axId val="100886784"/>
        <c:axId val="100900864"/>
      </c:barChart>
      <c:catAx>
        <c:axId val="10088678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900864"/>
        <c:crosses val="autoZero"/>
        <c:auto val="1"/>
        <c:lblAlgn val="ctr"/>
        <c:lblOffset val="100"/>
      </c:catAx>
      <c:valAx>
        <c:axId val="10090086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886784"/>
        <c:crosses val="autoZero"/>
        <c:crossBetween val="between"/>
      </c:valAx>
    </c:plotArea>
    <c:plotVisOnly val="1"/>
    <c:dispBlanksAs val="gap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8.2887057722435833E-2"/>
          <c:y val="0.21071097730430757"/>
          <c:w val="0.89437392418970874"/>
          <c:h val="0.63810444650301101"/>
        </c:manualLayout>
      </c:layout>
      <c:barChart>
        <c:barDir val="col"/>
        <c:grouping val="clustered"/>
        <c:ser>
          <c:idx val="0"/>
          <c:order val="0"/>
          <c:tx>
            <c:strRef>
              <c:f>'Charts Mizoram'!$B$63</c:f>
              <c:strCache>
                <c:ptCount val="1"/>
                <c:pt idx="0">
                  <c:v>Mizoram -   %ge Reported  Live  Births against Estimated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Mizoram'!$C$62:$H$62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Mizoram'!$C$63:$H$63</c:f>
              <c:numCache>
                <c:formatCode>0%</c:formatCode>
                <c:ptCount val="6"/>
                <c:pt idx="0">
                  <c:v>1.0198476174803954</c:v>
                </c:pt>
                <c:pt idx="1">
                  <c:v>1.2783297247188341</c:v>
                </c:pt>
                <c:pt idx="2">
                  <c:v>1.1995295756693307</c:v>
                </c:pt>
                <c:pt idx="3">
                  <c:v>1.0337459696220259</c:v>
                </c:pt>
                <c:pt idx="4">
                  <c:v>1.1450525330716879</c:v>
                </c:pt>
                <c:pt idx="5">
                  <c:v>0.84125887596811766</c:v>
                </c:pt>
              </c:numCache>
            </c:numRef>
          </c:val>
        </c:ser>
        <c:dLbls>
          <c:showVal val="1"/>
        </c:dLbls>
        <c:axId val="100908416"/>
        <c:axId val="100914304"/>
      </c:barChart>
      <c:catAx>
        <c:axId val="10090841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914304"/>
        <c:crosses val="autoZero"/>
        <c:auto val="1"/>
        <c:lblAlgn val="ctr"/>
        <c:lblOffset val="100"/>
      </c:catAx>
      <c:valAx>
        <c:axId val="10091430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908416"/>
        <c:crosses val="autoZero"/>
        <c:crossBetween val="between"/>
      </c:valAx>
    </c:plotArea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Mizoram'!$B$65</c:f>
              <c:strCache>
                <c:ptCount val="1"/>
                <c:pt idx="0">
                  <c:v>Mizoram -   %ge Newborns weighed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Mizoram'!$C$64:$H$64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Mizoram'!$C$65:$H$65</c:f>
              <c:numCache>
                <c:formatCode>0%</c:formatCode>
                <c:ptCount val="6"/>
                <c:pt idx="0">
                  <c:v>1.0108538737101</c:v>
                </c:pt>
                <c:pt idx="1">
                  <c:v>0.9344946853382825</c:v>
                </c:pt>
                <c:pt idx="2">
                  <c:v>0.9473017596236486</c:v>
                </c:pt>
                <c:pt idx="3">
                  <c:v>0.92885375494071143</c:v>
                </c:pt>
                <c:pt idx="4">
                  <c:v>0.96643779709031541</c:v>
                </c:pt>
                <c:pt idx="5">
                  <c:v>0.97412140575079875</c:v>
                </c:pt>
              </c:numCache>
            </c:numRef>
          </c:val>
        </c:ser>
        <c:dLbls>
          <c:showVal val="1"/>
        </c:dLbls>
        <c:axId val="100922112"/>
        <c:axId val="100923648"/>
      </c:barChart>
      <c:catAx>
        <c:axId val="10092211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923648"/>
        <c:crosses val="autoZero"/>
        <c:auto val="1"/>
        <c:lblAlgn val="ctr"/>
        <c:lblOffset val="100"/>
      </c:catAx>
      <c:valAx>
        <c:axId val="10092364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922112"/>
        <c:crosses val="autoZero"/>
        <c:crossBetween val="between"/>
      </c:valAx>
    </c:plotArea>
    <c:plotVisOnly val="1"/>
    <c:dispBlanksAs val="gap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Mizoram'!$B$67</c:f>
              <c:strCache>
                <c:ptCount val="1"/>
                <c:pt idx="0">
                  <c:v>Mizoram -   %ge Newborns weighed less than 2.5 Kgs against  Newborn weighed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Mizoram'!$C$66:$H$66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Mizoram'!$C$67:$H$67</c:f>
              <c:numCache>
                <c:formatCode>0%</c:formatCode>
                <c:ptCount val="6"/>
                <c:pt idx="0">
                  <c:v>0.10201571940330428</c:v>
                </c:pt>
                <c:pt idx="1">
                  <c:v>4.6735279230639457E-2</c:v>
                </c:pt>
                <c:pt idx="2">
                  <c:v>6.0252408739313354E-2</c:v>
                </c:pt>
                <c:pt idx="3">
                  <c:v>4.7751308620873831E-2</c:v>
                </c:pt>
                <c:pt idx="4">
                  <c:v>5.1711720362990356E-2</c:v>
                </c:pt>
                <c:pt idx="5">
                  <c:v>4.7923322683706075E-2</c:v>
                </c:pt>
              </c:numCache>
            </c:numRef>
          </c:val>
        </c:ser>
        <c:dLbls>
          <c:showVal val="1"/>
        </c:dLbls>
        <c:axId val="100972416"/>
        <c:axId val="100973952"/>
      </c:barChart>
      <c:catAx>
        <c:axId val="10097241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973952"/>
        <c:crosses val="autoZero"/>
        <c:auto val="1"/>
        <c:lblAlgn val="ctr"/>
        <c:lblOffset val="100"/>
      </c:catAx>
      <c:valAx>
        <c:axId val="10097395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972416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Mizoram'!$B$9</c:f>
              <c:strCache>
                <c:ptCount val="1"/>
                <c:pt idx="0">
                  <c:v>Mizoram- % ANC Registration in 1st Trimester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Mizoram'!$C$8:$H$8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Mizoram'!$C$9:$H$9</c:f>
              <c:numCache>
                <c:formatCode>0%</c:formatCode>
                <c:ptCount val="6"/>
                <c:pt idx="0">
                  <c:v>0.40749989930317798</c:v>
                </c:pt>
                <c:pt idx="1">
                  <c:v>0.42416500498504495</c:v>
                </c:pt>
                <c:pt idx="2">
                  <c:v>0.45698001785346437</c:v>
                </c:pt>
                <c:pt idx="3">
                  <c:v>0.55871344548184099</c:v>
                </c:pt>
                <c:pt idx="4">
                  <c:v>0.60049666916315192</c:v>
                </c:pt>
                <c:pt idx="5">
                  <c:v>0.67283582089552263</c:v>
                </c:pt>
              </c:numCache>
            </c:numRef>
          </c:val>
        </c:ser>
        <c:dLbls>
          <c:showVal val="1"/>
        </c:dLbls>
        <c:axId val="94603520"/>
        <c:axId val="94610560"/>
      </c:barChart>
      <c:catAx>
        <c:axId val="9460352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4610560"/>
        <c:crosses val="autoZero"/>
        <c:auto val="1"/>
        <c:lblAlgn val="ctr"/>
        <c:lblOffset val="100"/>
      </c:catAx>
      <c:valAx>
        <c:axId val="9461056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4603520"/>
        <c:crosses val="autoZero"/>
        <c:crossBetween val="between"/>
      </c:valAx>
    </c:plotArea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Mizoram'!$B$69</c:f>
              <c:strCache>
                <c:ptCount val="1"/>
                <c:pt idx="0">
                  <c:v>Mizoram -   %ge Newborns Breastfed within 1 hr of Birth against Reported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Mizoram'!$C$68:$H$68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Mizoram'!$C$69:$H$69</c:f>
              <c:numCache>
                <c:formatCode>0%</c:formatCode>
                <c:ptCount val="6"/>
                <c:pt idx="0">
                  <c:v>7.6779126343367379E-2</c:v>
                </c:pt>
                <c:pt idx="1">
                  <c:v>0.90142567909566396</c:v>
                </c:pt>
                <c:pt idx="2">
                  <c:v>0.93495272990455502</c:v>
                </c:pt>
                <c:pt idx="3">
                  <c:v>0.84627710714667248</c:v>
                </c:pt>
                <c:pt idx="4">
                  <c:v>0.92557737552215857</c:v>
                </c:pt>
                <c:pt idx="5">
                  <c:v>0.97079872204472861</c:v>
                </c:pt>
              </c:numCache>
            </c:numRef>
          </c:val>
        </c:ser>
        <c:dLbls>
          <c:showVal val="1"/>
        </c:dLbls>
        <c:axId val="100985856"/>
        <c:axId val="101692160"/>
      </c:barChart>
      <c:catAx>
        <c:axId val="10098585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692160"/>
        <c:crosses val="autoZero"/>
        <c:auto val="1"/>
        <c:lblAlgn val="ctr"/>
        <c:lblOffset val="100"/>
      </c:catAx>
      <c:valAx>
        <c:axId val="10169216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985856"/>
        <c:crosses val="autoZero"/>
        <c:crossBetween val="between"/>
      </c:valAx>
    </c:plotArea>
    <c:plotVisOnly val="1"/>
    <c:dispBlanksAs val="gap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Mizoram'!$B$71</c:f>
              <c:strCache>
                <c:ptCount val="1"/>
                <c:pt idx="0">
                  <c:v> Mizoram -  Sex Ratio  at Birth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Mizoram'!$C$70:$H$70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Mizoram'!$C$71:$H$71</c:f>
              <c:numCache>
                <c:formatCode>_(* #,##0_);_(* \(#,##0\);_(* "-"??_);_(@_)</c:formatCode>
                <c:ptCount val="6"/>
                <c:pt idx="0">
                  <c:v>903.80700325732903</c:v>
                </c:pt>
                <c:pt idx="1">
                  <c:v>922.47810574116124</c:v>
                </c:pt>
                <c:pt idx="2">
                  <c:v>962.27587431208963</c:v>
                </c:pt>
                <c:pt idx="3">
                  <c:v>936.09100310237841</c:v>
                </c:pt>
                <c:pt idx="4">
                  <c:v>953.75234521575976</c:v>
                </c:pt>
                <c:pt idx="5">
                  <c:v>932.81462269976521</c:v>
                </c:pt>
              </c:numCache>
            </c:numRef>
          </c:val>
        </c:ser>
        <c:dLbls>
          <c:showVal val="1"/>
        </c:dLbls>
        <c:axId val="107553152"/>
        <c:axId val="107554688"/>
      </c:barChart>
      <c:catAx>
        <c:axId val="10755315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554688"/>
        <c:crosses val="autoZero"/>
        <c:auto val="1"/>
        <c:lblAlgn val="ctr"/>
        <c:lblOffset val="100"/>
      </c:catAx>
      <c:valAx>
        <c:axId val="107554688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553152"/>
        <c:crosses val="autoZero"/>
        <c:crossBetween val="between"/>
      </c:valAx>
    </c:plotArea>
    <c:plotVisOnly val="1"/>
    <c:dispBlanksAs val="gap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Mizoram'!$B$77</c:f>
              <c:strCache>
                <c:ptCount val="1"/>
                <c:pt idx="0">
                  <c:v>Mizoram- Fully Immunised ( 0 to 11 mnths)  Against Expected Live Births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Mizoram'!$C$76:$H$76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Mizoram'!$C$77:$H$77</c:f>
              <c:numCache>
                <c:formatCode>0%</c:formatCode>
                <c:ptCount val="6"/>
                <c:pt idx="0">
                  <c:v>0.73978894435954279</c:v>
                </c:pt>
                <c:pt idx="1">
                  <c:v>1.2198267826182796</c:v>
                </c:pt>
                <c:pt idx="2">
                  <c:v>1.153951032965109</c:v>
                </c:pt>
                <c:pt idx="3">
                  <c:v>1.0362858860093036</c:v>
                </c:pt>
                <c:pt idx="4">
                  <c:v>1.1707278359450961</c:v>
                </c:pt>
                <c:pt idx="5">
                  <c:v>0.77944113108867141</c:v>
                </c:pt>
              </c:numCache>
            </c:numRef>
          </c:val>
        </c:ser>
        <c:dLbls>
          <c:showVal val="1"/>
        </c:dLbls>
        <c:axId val="109557248"/>
        <c:axId val="109558784"/>
      </c:barChart>
      <c:catAx>
        <c:axId val="10955724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9558784"/>
        <c:crosses val="autoZero"/>
        <c:auto val="1"/>
        <c:lblAlgn val="ctr"/>
        <c:lblOffset val="100"/>
      </c:catAx>
      <c:valAx>
        <c:axId val="10955878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9557248"/>
        <c:crosses val="autoZero"/>
        <c:crossBetween val="between"/>
      </c:valAx>
    </c:plotArea>
    <c:plotVisOnly val="1"/>
    <c:dispBlanksAs val="gap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7.4617562568458473E-2"/>
          <c:y val="0.15589956915762893"/>
          <c:w val="0.90228532457064903"/>
          <c:h val="0.72334571386123903"/>
        </c:manualLayout>
      </c:layout>
      <c:barChart>
        <c:barDir val="col"/>
        <c:grouping val="clustered"/>
        <c:ser>
          <c:idx val="0"/>
          <c:order val="0"/>
          <c:tx>
            <c:strRef>
              <c:f>'Charts Mizoram'!$B$81</c:f>
              <c:strCache>
                <c:ptCount val="1"/>
                <c:pt idx="0">
                  <c:v>Mizoram - BCG to Measels Drop out Rate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Mizoram'!$C$80:$H$80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Mizoram'!$C$81:$H$81</c:f>
              <c:numCache>
                <c:formatCode>0%</c:formatCode>
                <c:ptCount val="6"/>
                <c:pt idx="0">
                  <c:v>-3.8654328128012345E-2</c:v>
                </c:pt>
                <c:pt idx="1">
                  <c:v>7.8270781441296913E-2</c:v>
                </c:pt>
                <c:pt idx="2">
                  <c:v>4.3239924571328331E-2</c:v>
                </c:pt>
                <c:pt idx="3">
                  <c:v>4.1646008924144773E-2</c:v>
                </c:pt>
                <c:pt idx="4">
                  <c:v>0.10621431798578881</c:v>
                </c:pt>
                <c:pt idx="5">
                  <c:v>0.15074917076518363</c:v>
                </c:pt>
              </c:numCache>
            </c:numRef>
          </c:val>
        </c:ser>
        <c:dLbls>
          <c:showVal val="1"/>
        </c:dLbls>
        <c:axId val="109623936"/>
        <c:axId val="109760896"/>
      </c:barChart>
      <c:catAx>
        <c:axId val="10962393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9760896"/>
        <c:crosses val="autoZero"/>
        <c:auto val="1"/>
        <c:lblAlgn val="ctr"/>
        <c:lblOffset val="100"/>
      </c:catAx>
      <c:valAx>
        <c:axId val="10976089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9623936"/>
        <c:crosses val="autoZero"/>
        <c:crossBetween val="between"/>
      </c:valAx>
    </c:plotArea>
    <c:plotVisOnly val="1"/>
    <c:dispBlanksAs val="gap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900"/>
            </a:pPr>
            <a:r>
              <a:rPr lang="en-IN" sz="900"/>
              <a:t>Family Planning</a:t>
            </a:r>
            <a:r>
              <a:rPr lang="en-IN" sz="900" baseline="0"/>
              <a:t>  - Limiting &amp; Spacing</a:t>
            </a:r>
            <a:endParaRPr lang="en-IN" sz="9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Mizoram'!$B$85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dLbls>
            <c:numFmt formatCode="0%" sourceLinked="0"/>
            <c:txPr>
              <a:bodyPr rot="-5400000" vert="horz"/>
              <a:lstStyle/>
              <a:p>
                <a:pPr>
                  <a:defRPr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Mizoram'!$C$84:$H$84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Mizoram'!$C$85:$H$85</c:f>
              <c:numCache>
                <c:formatCode>0%</c:formatCode>
                <c:ptCount val="6"/>
                <c:pt idx="0">
                  <c:v>0.28160157399057734</c:v>
                </c:pt>
                <c:pt idx="1">
                  <c:v>0.15621379812999855</c:v>
                </c:pt>
                <c:pt idx="2">
                  <c:v>0.14663021785512492</c:v>
                </c:pt>
                <c:pt idx="3">
                  <c:v>0.17252678259874912</c:v>
                </c:pt>
                <c:pt idx="4">
                  <c:v>0.20615615845896659</c:v>
                </c:pt>
                <c:pt idx="5">
                  <c:v>0.14030862610767592</c:v>
                </c:pt>
              </c:numCache>
            </c:numRef>
          </c:val>
        </c:ser>
        <c:ser>
          <c:idx val="1"/>
          <c:order val="1"/>
          <c:tx>
            <c:strRef>
              <c:f>'Charts Mizoram'!$B$86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>
                    <a:solidFill>
                      <a:srgbClr val="002060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Mizoram'!$C$84:$H$84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Mizoram'!$C$86:$H$86</c:f>
              <c:numCache>
                <c:formatCode>0%</c:formatCode>
                <c:ptCount val="6"/>
                <c:pt idx="0">
                  <c:v>0.71839842600942283</c:v>
                </c:pt>
                <c:pt idx="1">
                  <c:v>0.84378620187000153</c:v>
                </c:pt>
                <c:pt idx="2">
                  <c:v>0.85336978214487524</c:v>
                </c:pt>
                <c:pt idx="3">
                  <c:v>0.8274732174012509</c:v>
                </c:pt>
                <c:pt idx="4">
                  <c:v>0.79384384154103349</c:v>
                </c:pt>
                <c:pt idx="5">
                  <c:v>0.8596913738923242</c:v>
                </c:pt>
              </c:numCache>
            </c:numRef>
          </c:val>
        </c:ser>
        <c:dLbls>
          <c:showVal val="1"/>
        </c:dLbls>
        <c:overlap val="100"/>
        <c:axId val="109786240"/>
        <c:axId val="109787776"/>
      </c:barChart>
      <c:catAx>
        <c:axId val="1097862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9787776"/>
        <c:crosses val="autoZero"/>
        <c:auto val="1"/>
        <c:lblAlgn val="ctr"/>
        <c:lblOffset val="100"/>
      </c:catAx>
      <c:valAx>
        <c:axId val="10978777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09786240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Mizoram'!$B$15</c:f>
              <c:strCache>
                <c:ptCount val="1"/>
                <c:pt idx="0">
                  <c:v>Mizoram- % TT1 against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Mizoram'!$C$14:$H$14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Mizoram'!$C$15:$H$15</c:f>
              <c:numCache>
                <c:formatCode>0%</c:formatCode>
                <c:ptCount val="6"/>
                <c:pt idx="0">
                  <c:v>0.45067869658033594</c:v>
                </c:pt>
                <c:pt idx="1">
                  <c:v>0.43064556331006987</c:v>
                </c:pt>
                <c:pt idx="2">
                  <c:v>0.44513493098949392</c:v>
                </c:pt>
                <c:pt idx="3">
                  <c:v>0.52046230411713879</c:v>
                </c:pt>
                <c:pt idx="4">
                  <c:v>0.57775237494580001</c:v>
                </c:pt>
                <c:pt idx="5">
                  <c:v>0.57671641791044781</c:v>
                </c:pt>
              </c:numCache>
            </c:numRef>
          </c:val>
        </c:ser>
        <c:dLbls>
          <c:showVal val="1"/>
        </c:dLbls>
        <c:axId val="94632576"/>
        <c:axId val="94806400"/>
      </c:barChart>
      <c:catAx>
        <c:axId val="9463257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4806400"/>
        <c:crosses val="autoZero"/>
        <c:auto val="1"/>
        <c:lblAlgn val="ctr"/>
        <c:lblOffset val="100"/>
      </c:catAx>
      <c:valAx>
        <c:axId val="9480640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4632576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Mizoram'!$B$17</c:f>
              <c:strCache>
                <c:ptCount val="1"/>
                <c:pt idx="0">
                  <c:v>Mizoram- % TT2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Mizoram'!$C$16:$H$16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Mizoram'!$C$17:$H$17</c:f>
              <c:numCache>
                <c:formatCode>0%</c:formatCode>
                <c:ptCount val="6"/>
                <c:pt idx="0">
                  <c:v>0.74000080557457626</c:v>
                </c:pt>
                <c:pt idx="1">
                  <c:v>0.70494765702891349</c:v>
                </c:pt>
                <c:pt idx="2">
                  <c:v>0.73329671084254622</c:v>
                </c:pt>
                <c:pt idx="3">
                  <c:v>0.82749969152305369</c:v>
                </c:pt>
                <c:pt idx="4">
                  <c:v>0.88048405534313534</c:v>
                </c:pt>
                <c:pt idx="5">
                  <c:v>0.85883310719131611</c:v>
                </c:pt>
              </c:numCache>
            </c:numRef>
          </c:val>
        </c:ser>
        <c:dLbls>
          <c:showVal val="1"/>
        </c:dLbls>
        <c:axId val="94917760"/>
        <c:axId val="94994816"/>
      </c:barChart>
      <c:catAx>
        <c:axId val="9491776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4994816"/>
        <c:crosses val="autoZero"/>
        <c:auto val="1"/>
        <c:lblAlgn val="ctr"/>
        <c:lblOffset val="100"/>
      </c:catAx>
      <c:valAx>
        <c:axId val="9499481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4917760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Mizoram'!$B$19</c:f>
              <c:strCache>
                <c:ptCount val="1"/>
                <c:pt idx="0">
                  <c:v>Mizoram- % ANC Pregnant Women given 100 IFA Tablets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Mizoram'!$C$18:$H$18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Mizoram'!$C$19:$H$19</c:f>
              <c:numCache>
                <c:formatCode>0%</c:formatCode>
                <c:ptCount val="6"/>
                <c:pt idx="0">
                  <c:v>0.72147259032504929</c:v>
                </c:pt>
                <c:pt idx="1">
                  <c:v>0.69338858424725802</c:v>
                </c:pt>
                <c:pt idx="2">
                  <c:v>0.68323834374785408</c:v>
                </c:pt>
                <c:pt idx="3">
                  <c:v>0.7384115493768767</c:v>
                </c:pt>
                <c:pt idx="4">
                  <c:v>0.7866687689700026</c:v>
                </c:pt>
                <c:pt idx="5">
                  <c:v>0.70616010854816824</c:v>
                </c:pt>
              </c:numCache>
            </c:numRef>
          </c:val>
        </c:ser>
        <c:dLbls>
          <c:showVal val="1"/>
        </c:dLbls>
        <c:axId val="95351936"/>
        <c:axId val="95358336"/>
      </c:barChart>
      <c:catAx>
        <c:axId val="9535193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358336"/>
        <c:crosses val="autoZero"/>
        <c:auto val="1"/>
        <c:lblAlgn val="ctr"/>
        <c:lblOffset val="100"/>
      </c:catAx>
      <c:valAx>
        <c:axId val="9535833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5351936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Mizoram'!$B$22</c:f>
              <c:strCache>
                <c:ptCount val="1"/>
                <c:pt idx="0">
                  <c:v>Mizoram - % High BP cases detected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Mizoram'!$C$21:$H$21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Mizoram'!$C$22:$H$22</c:f>
              <c:numCache>
                <c:formatCode>0%</c:formatCode>
                <c:ptCount val="6"/>
                <c:pt idx="0">
                  <c:v>5.2160953800298074E-2</c:v>
                </c:pt>
                <c:pt idx="1">
                  <c:v>7.9760717846460646E-3</c:v>
                </c:pt>
                <c:pt idx="2">
                  <c:v>8.3087275973357157E-3</c:v>
                </c:pt>
                <c:pt idx="3">
                  <c:v>1.032369514251635E-2</c:v>
                </c:pt>
                <c:pt idx="4">
                  <c:v>1.2298474516141748E-2</c:v>
                </c:pt>
                <c:pt idx="5">
                  <c:v>1.4654002713704206E-2</c:v>
                </c:pt>
              </c:numCache>
            </c:numRef>
          </c:val>
        </c:ser>
        <c:dLbls>
          <c:showVal val="1"/>
        </c:dLbls>
        <c:axId val="100076544"/>
        <c:axId val="100145408"/>
      </c:barChart>
      <c:catAx>
        <c:axId val="10007654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145408"/>
        <c:crosses val="autoZero"/>
        <c:auto val="1"/>
        <c:lblAlgn val="ctr"/>
        <c:lblOffset val="100"/>
      </c:catAx>
      <c:valAx>
        <c:axId val="10014540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076544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Mizoram'!$B$26</c:f>
              <c:strCache>
                <c:ptCount val="1"/>
                <c:pt idx="0">
                  <c:v>Mizoram - % HB&lt;11 gms against Reported ANC Registration -Apr'12 to March'13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Mizoram'!$C$25:$H$25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Mizoram'!$C$26:$H$26</c:f>
              <c:numCache>
                <c:formatCode>0%</c:formatCode>
                <c:ptCount val="6"/>
                <c:pt idx="0">
                  <c:v>1.006968220082974E-2</c:v>
                </c:pt>
                <c:pt idx="1">
                  <c:v>3.9631106679960136E-2</c:v>
                </c:pt>
                <c:pt idx="2">
                  <c:v>6.9456842683513015E-2</c:v>
                </c:pt>
                <c:pt idx="3">
                  <c:v>0.10706206556163372</c:v>
                </c:pt>
                <c:pt idx="4">
                  <c:v>0.13094721904686826</c:v>
                </c:pt>
                <c:pt idx="5">
                  <c:v>0.35419267299864327</c:v>
                </c:pt>
              </c:numCache>
            </c:numRef>
          </c:val>
        </c:ser>
        <c:dLbls>
          <c:showVal val="1"/>
        </c:dLbls>
        <c:axId val="100873344"/>
        <c:axId val="100875264"/>
      </c:barChart>
      <c:catAx>
        <c:axId val="10087334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875264"/>
        <c:crosses val="autoZero"/>
        <c:auto val="1"/>
        <c:lblAlgn val="ctr"/>
        <c:lblOffset val="100"/>
      </c:catAx>
      <c:valAx>
        <c:axId val="10087526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873344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Mizoram'!$B$28</c:f>
              <c:strCache>
                <c:ptCount val="1"/>
                <c:pt idx="0">
                  <c:v>Mizoram - %Severe Anaemia(HB &lt; 7) treated against Reported ANC Registration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.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Mizoram'!$C$27:$H$27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Mizoram'!$C$28:$H$28</c:f>
              <c:numCache>
                <c:formatCode>0.0%</c:formatCode>
                <c:ptCount val="6"/>
                <c:pt idx="0">
                  <c:v>2.4570024570024578E-3</c:v>
                </c:pt>
                <c:pt idx="1">
                  <c:v>4.6423230309072788E-3</c:v>
                </c:pt>
                <c:pt idx="2">
                  <c:v>1.5450113300830876E-3</c:v>
                </c:pt>
                <c:pt idx="3">
                  <c:v>4.1130259531937659E-4</c:v>
                </c:pt>
                <c:pt idx="4">
                  <c:v>1.6555638771729277E-3</c:v>
                </c:pt>
                <c:pt idx="5">
                  <c:v>1.2537313432835819E-2</c:v>
                </c:pt>
              </c:numCache>
            </c:numRef>
          </c:val>
        </c:ser>
        <c:dLbls>
          <c:showVal val="1"/>
        </c:dLbls>
        <c:axId val="107997824"/>
        <c:axId val="109059456"/>
      </c:barChart>
      <c:catAx>
        <c:axId val="10799782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9059456"/>
        <c:crosses val="autoZero"/>
        <c:auto val="1"/>
        <c:lblAlgn val="ctr"/>
        <c:lblOffset val="100"/>
      </c:catAx>
      <c:valAx>
        <c:axId val="109059456"/>
        <c:scaling>
          <c:orientation val="minMax"/>
        </c:scaling>
        <c:axPos val="l"/>
        <c:numFmt formatCode="0.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7997824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90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Mizoram'!$B$31</c:f>
              <c:strCache>
                <c:ptCount val="1"/>
                <c:pt idx="0">
                  <c:v>Mizoram- % Home Deliveries against expected Deliveries 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Mizoram'!$C$30:$H$30</c:f>
              <c:strCache>
                <c:ptCount val="6"/>
                <c:pt idx="0">
                  <c:v>2008-09</c:v>
                </c:pt>
                <c:pt idx="1">
                  <c:v>2009-10</c:v>
                </c:pt>
                <c:pt idx="2">
                  <c:v>2010-11</c:v>
                </c:pt>
                <c:pt idx="3">
                  <c:v>2011-12</c:v>
                </c:pt>
                <c:pt idx="4">
                  <c:v>2012-13</c:v>
                </c:pt>
                <c:pt idx="5">
                  <c:v>Apr'13-Dec'13</c:v>
                </c:pt>
              </c:strCache>
            </c:strRef>
          </c:cat>
          <c:val>
            <c:numRef>
              <c:f>'Charts Mizoram'!$C$31:$H$31</c:f>
              <c:numCache>
                <c:formatCode>0%</c:formatCode>
                <c:ptCount val="6"/>
                <c:pt idx="0">
                  <c:v>0.23417566228637238</c:v>
                </c:pt>
                <c:pt idx="1">
                  <c:v>0.26742719044815194</c:v>
                </c:pt>
                <c:pt idx="2">
                  <c:v>0.22114282297172072</c:v>
                </c:pt>
                <c:pt idx="3">
                  <c:v>0.19415033561850858</c:v>
                </c:pt>
                <c:pt idx="4">
                  <c:v>0.15372572418405331</c:v>
                </c:pt>
                <c:pt idx="5">
                  <c:v>8.9494079543452301E-2</c:v>
                </c:pt>
              </c:numCache>
            </c:numRef>
          </c:val>
        </c:ser>
        <c:dLbls>
          <c:showVal val="1"/>
        </c:dLbls>
        <c:axId val="109454848"/>
        <c:axId val="109456768"/>
      </c:barChart>
      <c:catAx>
        <c:axId val="10945484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9456768"/>
        <c:crosses val="autoZero"/>
        <c:auto val="1"/>
        <c:lblAlgn val="ctr"/>
        <c:lblOffset val="100"/>
      </c:catAx>
      <c:valAx>
        <c:axId val="10945676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9454848"/>
        <c:crosses val="autoZero"/>
        <c:crossBetween val="between"/>
      </c:valAx>
    </c:plotArea>
    <c:plotVisOnly val="1"/>
    <c:dispBlanksAs val="gap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F6388C3EA0C44C2A8AB837D2332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A8DAC-7D41-4637-9C36-4AA1F513CFC3}"/>
      </w:docPartPr>
      <w:docPartBody>
        <w:p w:rsidR="00C55451" w:rsidRDefault="00C55451">
          <w:r>
            <w:rPr>
              <w:sz w:val="16"/>
              <w:szCs w:val="16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efaultTabStop w:val="720"/>
  <w:characterSpacingControl w:val="doNotCompress"/>
  <w:compat>
    <w:useFELayout/>
  </w:compat>
  <w:rsids>
    <w:rsidRoot w:val="00C55451"/>
    <w:rsid w:val="00020C90"/>
    <w:rsid w:val="00055767"/>
    <w:rsid w:val="00AF2763"/>
    <w:rsid w:val="00C55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451"/>
  </w:style>
  <w:style w:type="paragraph" w:styleId="Heading1">
    <w:name w:val="heading 1"/>
    <w:basedOn w:val="Normal"/>
    <w:next w:val="Normal"/>
    <w:link w:val="Heading1Char"/>
    <w:uiPriority w:val="1"/>
    <w:qFormat/>
    <w:rsid w:val="00C55451"/>
    <w:pPr>
      <w:spacing w:before="360" w:after="40"/>
      <w:outlineLvl w:val="0"/>
    </w:pPr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451"/>
    <w:pPr>
      <w:spacing w:after="0"/>
      <w:outlineLvl w:val="1"/>
    </w:pPr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55451"/>
    <w:rPr>
      <w:rFonts w:asciiTheme="majorHAnsi" w:eastAsiaTheme="minorHAnsi" w:hAnsiTheme="majorHAnsi" w:cstheme="minorHAnsi"/>
      <w:smallCaps/>
      <w:color w:val="17365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55451"/>
    <w:rPr>
      <w:rFonts w:asciiTheme="majorHAnsi" w:eastAsiaTheme="minorHAnsi" w:hAnsiTheme="majorHAnsi" w:cstheme="minorHAnsi"/>
      <w:color w:val="17365D" w:themeColor="text2" w:themeShade="BF"/>
      <w:sz w:val="28"/>
      <w:szCs w:val="2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C55451"/>
    <w:rPr>
      <w:color w:val="808080"/>
    </w:rPr>
  </w:style>
  <w:style w:type="paragraph" w:styleId="Subtitle">
    <w:name w:val="Subtitle"/>
    <w:basedOn w:val="Normal"/>
    <w:link w:val="SubtitleChar"/>
    <w:uiPriority w:val="11"/>
    <w:qFormat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C55451"/>
    <w:rPr>
      <w:rFonts w:eastAsiaTheme="minorHAnsi" w:cstheme="minorHAnsi"/>
      <w:i/>
      <w:color w:val="1F497D" w:themeColor="text2"/>
      <w:spacing w:val="5"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55451"/>
    <w:rPr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55451"/>
    <w:rPr>
      <w:color w:val="0000FF" w:themeColor="hyperlink"/>
      <w:u w:val="single"/>
    </w:rPr>
  </w:style>
  <w:style w:type="paragraph" w:customStyle="1" w:styleId="SendersAddress">
    <w:name w:val="Sender's Address"/>
    <w:basedOn w:val="Normal"/>
    <w:rsid w:val="00C55451"/>
    <w:pPr>
      <w:spacing w:after="0"/>
      <w:contextualSpacing/>
    </w:pPr>
    <w:rPr>
      <w:rFonts w:eastAsiaTheme="minorHAnsi" w:cstheme="minorHAnsi"/>
      <w:color w:val="FFFFFF" w:themeColor="background1"/>
      <w:spacing w:val="20"/>
      <w:sz w:val="20"/>
      <w:szCs w:val="20"/>
    </w:rPr>
  </w:style>
  <w:style w:type="table" w:styleId="TableGrid">
    <w:name w:val="Table Grid"/>
    <w:basedOn w:val="TableNormal"/>
    <w:uiPriority w:val="1"/>
    <w:rsid w:val="00C55451"/>
    <w:pPr>
      <w:spacing w:after="0" w:line="240" w:lineRule="auto"/>
    </w:pPr>
    <w:rPr>
      <w:rFonts w:eastAsiaTheme="minorHAnsi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tegory">
    <w:name w:val="Category"/>
    <w:basedOn w:val="Normal"/>
    <w:rsid w:val="00C55451"/>
    <w:pPr>
      <w:spacing w:after="0" w:line="240" w:lineRule="auto"/>
    </w:pPr>
    <w:rPr>
      <w:rFonts w:eastAsiaTheme="minorHAnsi" w:cstheme="minorHAnsi"/>
      <w:caps/>
      <w:sz w:val="20"/>
      <w:szCs w:val="20"/>
      <w:lang w:eastAsia="ja-JP"/>
    </w:rPr>
  </w:style>
  <w:style w:type="paragraph" w:customStyle="1" w:styleId="OrielFooter">
    <w:name w:val="Oriel Footer"/>
    <w:rsid w:val="00C55451"/>
    <w:pPr>
      <w:tabs>
        <w:tab w:val="center" w:pos="4320"/>
        <w:tab w:val="right" w:pos="8640"/>
      </w:tabs>
    </w:pPr>
    <w:rPr>
      <w:rFonts w:eastAsiaTheme="minorHAnsi" w:cstheme="minorHAnsi"/>
      <w:color w:val="17365D" w:themeColor="text2" w:themeShade="BF"/>
      <w:sz w:val="20"/>
      <w:szCs w:val="20"/>
      <w:lang w:eastAsia="ja-JP"/>
    </w:rPr>
  </w:style>
  <w:style w:type="paragraph" w:customStyle="1" w:styleId="OrielHeader">
    <w:name w:val="Oriel Header"/>
    <w:rsid w:val="00C55451"/>
    <w:pPr>
      <w:tabs>
        <w:tab w:val="center" w:pos="4680"/>
        <w:tab w:val="right" w:pos="9360"/>
      </w:tabs>
      <w:spacing w:line="240" w:lineRule="auto"/>
    </w:pPr>
    <w:rPr>
      <w:rFonts w:eastAsiaTheme="minorHAnsi" w:cstheme="minorHAnsi"/>
      <w:color w:val="17365D" w:themeColor="text2" w:themeShade="BF"/>
      <w:sz w:val="20"/>
      <w:szCs w:val="20"/>
      <w:lang w:eastAsia="ja-JP" w:bidi="he-IL"/>
    </w:rPr>
  </w:style>
  <w:style w:type="paragraph" w:customStyle="1" w:styleId="Sidebar">
    <w:name w:val="Sidebar"/>
    <w:basedOn w:val="Normal"/>
    <w:unhideWhenUsed/>
    <w:rsid w:val="00C55451"/>
    <w:pPr>
      <w:spacing w:line="300" w:lineRule="auto"/>
    </w:pPr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  <w:style w:type="paragraph" w:customStyle="1" w:styleId="SidebarModerate">
    <w:name w:val="Sidebar Moderate"/>
    <w:basedOn w:val="Sidebar"/>
    <w:qFormat/>
    <w:rsid w:val="00C55451"/>
    <w:rPr>
      <w:i/>
    </w:rPr>
  </w:style>
  <w:style w:type="paragraph" w:customStyle="1" w:styleId="subtlesidebar">
    <w:name w:val="subtle sidebar"/>
    <w:basedOn w:val="Normal"/>
    <w:qFormat/>
    <w:rsid w:val="00C55451"/>
    <w:rPr>
      <w:rFonts w:eastAsiaTheme="minorHAnsi" w:cstheme="minorHAnsi"/>
      <w:b/>
      <w:color w:val="365F91" w:themeColor="accent1" w:themeShade="BF"/>
      <w:sz w:val="16"/>
      <w:szCs w:val="16"/>
      <w:lang w:eastAsia="ja-JP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7DC871-0A98-4F4E-84D6-177B62D27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21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HMIS Trend Analysis - Mizoram</dc:title>
  <dc:subject>2008 - 09 to Apr’13 to Dec’13</dc:subject>
  <dc:creator>Dr Sandhya Ahuja</dc:creator>
  <cp:lastModifiedBy>pc</cp:lastModifiedBy>
  <cp:revision>11</cp:revision>
  <dcterms:created xsi:type="dcterms:W3CDTF">2014-03-04T07:01:00Z</dcterms:created>
  <dcterms:modified xsi:type="dcterms:W3CDTF">2014-03-08T01:54:00Z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TC017730779991</vt:lpwstr>
  </property>
</Properties>
</file>