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75313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val="en-IN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B11E7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A09F39F36633491B9852FD09A5ECB70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11E72" w:rsidRDefault="00B11E7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B11E7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73356BA7BA24864B3E256B3A5B5766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11E72" w:rsidRDefault="00B11E72" w:rsidP="00B11E7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Uttar Pradesh</w:t>
                    </w:r>
                  </w:p>
                </w:sdtContent>
              </w:sdt>
            </w:tc>
          </w:tr>
          <w:tr w:rsidR="00B11E7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EC61C84DB77E4B4888310EC25212779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11E72" w:rsidRDefault="00B11E72" w:rsidP="00B11E7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Analysis 2009-10</w:t>
                    </w:r>
                  </w:p>
                </w:tc>
              </w:sdtContent>
            </w:sdt>
          </w:tr>
        </w:tbl>
        <w:p w:rsidR="00B11E72" w:rsidRDefault="00B11E72"/>
        <w:p w:rsidR="00B11E72" w:rsidRDefault="00B11E7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B11E7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EFE62397C1F043C2A4C15D00EE8F86E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11E72" w:rsidRDefault="00B11E7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MOHD KAMIL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B2866BA3F84E47B396172B6EE58BF91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B11E72" w:rsidRDefault="00B11E7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B11E72" w:rsidRDefault="00B11E7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11E72" w:rsidRDefault="00B11E72"/>
        <w:p w:rsidR="00B11E72" w:rsidRDefault="00B11E72">
          <w:r>
            <w:br w:type="page"/>
          </w:r>
        </w:p>
      </w:sdtContent>
    </w:sdt>
    <w:p w:rsidR="00B11E72" w:rsidRDefault="00B11E72"/>
    <w:tbl>
      <w:tblPr>
        <w:tblW w:w="5198" w:type="pct"/>
        <w:tblLook w:val="04A0"/>
      </w:tblPr>
      <w:tblGrid>
        <w:gridCol w:w="3332"/>
        <w:gridCol w:w="1273"/>
        <w:gridCol w:w="4008"/>
        <w:gridCol w:w="995"/>
      </w:tblGrid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Uttar Pradesh -  Summary-Apr'09 to Mar'10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ANC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ANC Registration against Expected Pregnancies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92%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TT1 given to Pregnant women against ANC Registraion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3 ANC </w:t>
            </w:r>
            <w:r w:rsidR="00B11E72"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Checkups</w:t>
            </w: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against ANC </w:t>
            </w:r>
            <w:r w:rsidR="00B11E72"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Registrations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77%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100 IFA Tablets given to Pregnant women against ANC Registraion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82%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Deliveries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Unreported Deliveries against Estimated Deliveries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37.5%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HOME Deliveries( SBA&amp; Non SBA) against Estimated Deliveries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38.4%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Institutional Deliveries against Estimated Deliveries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24.1%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HOME Deliveries( SBA&amp; Non SBA)  against Reported Deliveries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61.4%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Institutional Deliveries against Reported Deliveries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38.6%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 Section Deliveries against Institutional Deliveries( Pvt &amp; Pub)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8%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Births &amp; Neonates Care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Live Births Reported against Estimated Live Births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73%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New borns weighed against Reported Live Births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80%</w:t>
            </w:r>
          </w:p>
        </w:tc>
      </w:tr>
      <w:tr w:rsidR="00447529" w:rsidRPr="00447529" w:rsidTr="00447529">
        <w:trPr>
          <w:trHeight w:val="87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Still Births (Reported)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47,567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New borns weighed  less than 2.5 kgs against newborns weighed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32%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Sex Ratio at Bir</w:t>
            </w:r>
            <w:r w:rsidR="00B11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t</w:t>
            </w: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906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New borns breastfed within one hr of Birth against Reported live Births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62%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Child Immunisation( 0 to 11 </w:t>
            </w:r>
            <w:r w:rsidR="00B11E72"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months</w:t>
            </w: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)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BCG given against Expected Live Births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Measles given against Expected Live Births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92%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OPV3 given against Expected Live Births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97%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Fully Immunised Children against Expected Live Births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92%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DPT3 given against Expected Live Births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96%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Family </w:t>
            </w:r>
            <w:r w:rsidR="00B11E72"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Planning</w:t>
            </w:r>
          </w:p>
        </w:tc>
      </w:tr>
      <w:tr w:rsidR="00447529" w:rsidRPr="00447529" w:rsidTr="00447529">
        <w:trPr>
          <w:trHeight w:val="69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Family </w:t>
            </w:r>
            <w:r w:rsidR="00B11E72"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Planning</w:t>
            </w: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Methods Users ( Sterilisations(Male &amp;Female)+IUD+ Condom pieces/72 + OCP Cycles/13)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34,94,000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IUD Insertions against reported FP Methods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44%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Sterilisation against reported FP Methods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Condom Users against reported FP Methods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24%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OCP Users against reported FP Methods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18%</w:t>
            </w:r>
          </w:p>
        </w:tc>
      </w:tr>
      <w:tr w:rsidR="00447529" w:rsidRPr="00447529" w:rsidTr="00447529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Other Services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OPD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3,70,24,160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Major Operations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3,97,716 </w:t>
            </w:r>
          </w:p>
        </w:tc>
      </w:tr>
      <w:tr w:rsidR="00447529" w:rsidRPr="00447529" w:rsidTr="00447529">
        <w:trPr>
          <w:trHeight w:val="540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IPD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24,22,959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Minor Operations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2,16,985 </w:t>
            </w:r>
          </w:p>
        </w:tc>
      </w:tr>
    </w:tbl>
    <w:p w:rsidR="00840C5F" w:rsidRDefault="00840C5F"/>
    <w:tbl>
      <w:tblPr>
        <w:tblW w:w="6920" w:type="dxa"/>
        <w:tblInd w:w="98" w:type="dxa"/>
        <w:tblLook w:val="04A0"/>
      </w:tblPr>
      <w:tblGrid>
        <w:gridCol w:w="1465"/>
        <w:gridCol w:w="1384"/>
        <w:gridCol w:w="1353"/>
        <w:gridCol w:w="1441"/>
        <w:gridCol w:w="1277"/>
      </w:tblGrid>
      <w:tr w:rsidR="00447529" w:rsidRPr="00447529" w:rsidTr="00447529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Uttar Pradesh - Deliveries Apr'09 to Mar'10</w:t>
            </w:r>
          </w:p>
        </w:tc>
      </w:tr>
      <w:tr w:rsidR="00447529" w:rsidRPr="00447529" w:rsidTr="00447529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19,47,04,448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58,55,707 </w:t>
            </w:r>
          </w:p>
        </w:tc>
      </w:tr>
      <w:tr w:rsidR="00447529" w:rsidRPr="00447529" w:rsidTr="00447529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Unreported Deliveries</w:t>
            </w:r>
          </w:p>
        </w:tc>
      </w:tr>
      <w:tr w:rsidR="00447529" w:rsidRPr="00447529" w:rsidTr="00447529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14,93,326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7,52,936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14,11,336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36,57,598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21,98,109 </w:t>
            </w:r>
          </w:p>
        </w:tc>
      </w:tr>
      <w:tr w:rsidR="00447529" w:rsidRPr="00447529" w:rsidTr="00447529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Unreported Deliveries %</w:t>
            </w:r>
          </w:p>
        </w:tc>
      </w:tr>
      <w:tr w:rsidR="00447529" w:rsidRPr="00447529" w:rsidTr="0044752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26%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62%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38%</w:t>
            </w:r>
          </w:p>
        </w:tc>
      </w:tr>
    </w:tbl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640414"/>
            <wp:effectExtent l="19050" t="0" r="21590" b="753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3108242"/>
            <wp:effectExtent l="19050" t="0" r="2159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447529" w:rsidRPr="00447529" w:rsidTr="00447529">
        <w:trPr>
          <w:trHeight w:val="7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Uttar Pradesh - C sections &amp; Complicated Deliveries Apr'09 to Mar'10</w:t>
            </w:r>
          </w:p>
        </w:tc>
      </w:tr>
      <w:tr w:rsidR="00447529" w:rsidRPr="00447529" w:rsidTr="00447529">
        <w:trPr>
          <w:trHeight w:val="885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Institutional  Deliveries (Pvt)</w:t>
            </w:r>
          </w:p>
        </w:tc>
      </w:tr>
      <w:tr w:rsidR="00447529" w:rsidRPr="00447529" w:rsidTr="00447529">
        <w:trPr>
          <w:trHeight w:val="54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13,80,011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31,325</w:t>
            </w:r>
          </w:p>
        </w:tc>
      </w:tr>
      <w:tr w:rsidR="00447529" w:rsidRPr="00447529" w:rsidTr="00447529">
        <w:trPr>
          <w:trHeight w:val="645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86,833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30,244</w:t>
            </w:r>
          </w:p>
        </w:tc>
      </w:tr>
      <w:tr w:rsidR="00447529" w:rsidRPr="00447529" w:rsidTr="00447529">
        <w:trPr>
          <w:trHeight w:val="54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6%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97%</w:t>
            </w:r>
          </w:p>
        </w:tc>
      </w:tr>
      <w:tr w:rsidR="00447529" w:rsidRPr="00447529" w:rsidTr="00447529">
        <w:trPr>
          <w:trHeight w:val="78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Complicated Pregnancies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66,875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9,468</w:t>
            </w:r>
          </w:p>
        </w:tc>
      </w:tr>
      <w:tr w:rsidR="00447529" w:rsidRPr="00447529" w:rsidTr="00447529">
        <w:trPr>
          <w:trHeight w:val="66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Complicated Pregnancies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30%</w:t>
            </w:r>
          </w:p>
        </w:tc>
      </w:tr>
    </w:tbl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967404"/>
            <wp:effectExtent l="19050" t="0" r="21590" b="4396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tbl>
      <w:tblPr>
        <w:tblW w:w="7620" w:type="dxa"/>
        <w:tblInd w:w="98" w:type="dxa"/>
        <w:tblLook w:val="04A0"/>
      </w:tblPr>
      <w:tblGrid>
        <w:gridCol w:w="1184"/>
        <w:gridCol w:w="2239"/>
        <w:gridCol w:w="970"/>
        <w:gridCol w:w="1243"/>
        <w:gridCol w:w="1047"/>
        <w:gridCol w:w="937"/>
      </w:tblGrid>
      <w:tr w:rsidR="00447529" w:rsidRPr="00447529" w:rsidTr="00447529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Uttar Pradesh - Complicated Pregnancies &amp; Deliveries Treated - Apr'09 to Mar'10</w:t>
            </w:r>
          </w:p>
        </w:tc>
      </w:tr>
      <w:tr w:rsidR="00447529" w:rsidRPr="00447529" w:rsidTr="0044752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>Reported ANC Registration</w:t>
            </w:r>
          </w:p>
        </w:tc>
      </w:tr>
      <w:tr w:rsidR="00447529" w:rsidRPr="00447529" w:rsidTr="0044752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                                               36,57,598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                                       57,28,611 </w:t>
            </w:r>
          </w:p>
        </w:tc>
      </w:tr>
      <w:tr w:rsidR="00447529" w:rsidRPr="00447529" w:rsidTr="00447529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Still Births</w:t>
            </w:r>
          </w:p>
        </w:tc>
      </w:tr>
      <w:tr w:rsidR="00447529" w:rsidRPr="00447529" w:rsidTr="00447529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447529" w:rsidRPr="00447529" w:rsidTr="0044752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                            76,343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              1,17,077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                 31,334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          25,742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            47,567 </w:t>
            </w:r>
          </w:p>
        </w:tc>
      </w:tr>
      <w:tr w:rsidR="00447529" w:rsidRPr="00447529" w:rsidTr="00447529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No Of severe anaemia cases treated</w:t>
            </w:r>
          </w:p>
        </w:tc>
      </w:tr>
      <w:tr w:rsidR="00447529" w:rsidRPr="00447529" w:rsidTr="0044752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</w:tr>
      <w:tr w:rsidR="00447529" w:rsidRPr="00447529" w:rsidTr="00447529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       54,928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     9,310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 39,100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       2,931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8,655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29" w:rsidRPr="00447529" w:rsidRDefault="00447529" w:rsidP="00447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95,526 </w:t>
            </w:r>
          </w:p>
        </w:tc>
      </w:tr>
    </w:tbl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889024"/>
            <wp:effectExtent l="19050" t="0" r="21590" b="6576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184220"/>
            <wp:effectExtent l="19050" t="0" r="21590" b="65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>
      <w:r w:rsidRPr="00447529">
        <w:lastRenderedPageBreak/>
        <w:drawing>
          <wp:inline distT="0" distB="0" distL="0" distR="0">
            <wp:extent cx="5731510" cy="2205652"/>
            <wp:effectExtent l="19050" t="0" r="21590" b="4148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342204"/>
            <wp:effectExtent l="19050" t="0" r="21590" b="946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/>
    <w:p w:rsidR="00447529" w:rsidRDefault="00447529">
      <w:r w:rsidRPr="00447529">
        <w:lastRenderedPageBreak/>
        <w:drawing>
          <wp:inline distT="0" distB="0" distL="0" distR="0">
            <wp:extent cx="5731510" cy="1837022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tbl>
      <w:tblPr>
        <w:tblW w:w="8020" w:type="dxa"/>
        <w:tblInd w:w="98" w:type="dxa"/>
        <w:tblLook w:val="04A0"/>
      </w:tblPr>
      <w:tblGrid>
        <w:gridCol w:w="1364"/>
        <w:gridCol w:w="1306"/>
        <w:gridCol w:w="1172"/>
        <w:gridCol w:w="1021"/>
        <w:gridCol w:w="1189"/>
        <w:gridCol w:w="1968"/>
      </w:tblGrid>
      <w:tr w:rsidR="00447529" w:rsidRPr="00447529" w:rsidTr="00447529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475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Uttar Pradesh  - Births - Apr'09 to Mar'10</w:t>
            </w:r>
          </w:p>
        </w:tc>
      </w:tr>
      <w:tr w:rsidR="00447529" w:rsidRPr="00447529" w:rsidTr="00447529">
        <w:trPr>
          <w:trHeight w:val="540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Live Birth - Males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Live Birth - females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Live Birth - Total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447529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Abortion( Induced/Spontaneous</w:t>
            </w:r>
          </w:p>
        </w:tc>
      </w:tr>
      <w:tr w:rsidR="00447529" w:rsidRPr="00447529" w:rsidTr="00447529">
        <w:trPr>
          <w:trHeight w:val="540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    21,74,530 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  19,70,927 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41,45,457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      906 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     47,567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25,742 </w:t>
            </w:r>
          </w:p>
        </w:tc>
      </w:tr>
    </w:tbl>
    <w:p w:rsidR="00447529" w:rsidRDefault="00447529"/>
    <w:p w:rsidR="00447529" w:rsidRDefault="00447529"/>
    <w:p w:rsidR="00447529" w:rsidRDefault="00447529">
      <w:r w:rsidRPr="00447529">
        <w:drawing>
          <wp:inline distT="0" distB="0" distL="0" distR="0">
            <wp:extent cx="5731510" cy="2345878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>
      <w:r w:rsidRPr="00447529">
        <w:lastRenderedPageBreak/>
        <w:drawing>
          <wp:inline distT="0" distB="0" distL="0" distR="0">
            <wp:extent cx="5731510" cy="2111351"/>
            <wp:effectExtent l="19050" t="0" r="21590" b="319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7529" w:rsidRDefault="00447529"/>
    <w:p w:rsidR="00447529" w:rsidRDefault="00447529"/>
    <w:p w:rsidR="00447529" w:rsidRDefault="0044752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447529" w:rsidRPr="00447529" w:rsidTr="00447529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Uttar Pradesh - Apr'09 to Mar'10</w:t>
            </w:r>
          </w:p>
        </w:tc>
      </w:tr>
      <w:tr w:rsidR="00447529" w:rsidRPr="00447529" w:rsidTr="004475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Abortion Rate </w:t>
            </w:r>
          </w:p>
        </w:tc>
      </w:tr>
      <w:tr w:rsidR="00447529" w:rsidRPr="00447529" w:rsidTr="004475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91,322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29" w:rsidRPr="00447529" w:rsidRDefault="00447529" w:rsidP="00447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4475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1.5%</w:t>
            </w:r>
          </w:p>
        </w:tc>
      </w:tr>
    </w:tbl>
    <w:p w:rsidR="00447529" w:rsidRDefault="00447529"/>
    <w:p w:rsidR="00B11E72" w:rsidRDefault="00B11E72"/>
    <w:p w:rsidR="00B11E72" w:rsidRDefault="00B11E72">
      <w:r w:rsidRPr="00B11E72">
        <w:drawing>
          <wp:inline distT="0" distB="0" distL="0" distR="0">
            <wp:extent cx="5731510" cy="2152990"/>
            <wp:effectExtent l="19050" t="0" r="2159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1E72" w:rsidRDefault="00B11E72"/>
    <w:p w:rsidR="00B11E72" w:rsidRDefault="00B11E72"/>
    <w:p w:rsidR="00B11E72" w:rsidRDefault="00B11E72"/>
    <w:p w:rsidR="00B11E72" w:rsidRDefault="00B11E72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B11E72" w:rsidRPr="00B11E72" w:rsidTr="00B11E72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lastRenderedPageBreak/>
              <w:t>Uttar Pradesh - 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Total RTI/STI cases 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3,70,24,160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     2,12,187 </w:t>
            </w:r>
          </w:p>
        </w:tc>
      </w:tr>
    </w:tbl>
    <w:p w:rsidR="00B11E72" w:rsidRDefault="00B11E72"/>
    <w:p w:rsidR="00B11E72" w:rsidRDefault="00B11E72"/>
    <w:p w:rsidR="00B11E72" w:rsidRDefault="00B11E72">
      <w:r w:rsidRPr="00B11E72">
        <w:drawing>
          <wp:inline distT="0" distB="0" distL="0" distR="0">
            <wp:extent cx="5731510" cy="2987611"/>
            <wp:effectExtent l="19050" t="0" r="21590" b="3239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1E72" w:rsidRDefault="00B11E72"/>
    <w:tbl>
      <w:tblPr>
        <w:tblW w:w="5000" w:type="pct"/>
        <w:tblLook w:val="04A0"/>
      </w:tblPr>
      <w:tblGrid>
        <w:gridCol w:w="3244"/>
        <w:gridCol w:w="2843"/>
        <w:gridCol w:w="3155"/>
      </w:tblGrid>
      <w:tr w:rsidR="00B11E72" w:rsidRPr="00B11E72" w:rsidTr="00B11E72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Uttar Pradesh -Sterilisations - Apr'09 to Mar'10</w:t>
            </w:r>
          </w:p>
        </w:tc>
      </w:tr>
      <w:tr w:rsidR="00B11E72" w:rsidRPr="00B11E72" w:rsidTr="00B11E72">
        <w:trPr>
          <w:trHeight w:val="69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%age of Reported Sterilisation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Total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4,66,205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NSV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17,013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Laproscopic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3,25,603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70%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MiniLap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76,335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16%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Post Partum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47,254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</w:tr>
      <w:tr w:rsidR="00B11E72" w:rsidRPr="00B11E72" w:rsidTr="00B11E72">
        <w:trPr>
          <w:trHeight w:val="48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Male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17,013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4%</w:t>
            </w:r>
          </w:p>
        </w:tc>
      </w:tr>
      <w:tr w:rsidR="00B11E72" w:rsidRPr="00B11E72" w:rsidTr="00B11E72">
        <w:trPr>
          <w:trHeight w:val="705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Female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4,49,192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96%</w:t>
            </w:r>
          </w:p>
        </w:tc>
      </w:tr>
      <w:tr w:rsidR="00B11E72" w:rsidRPr="00B11E72" w:rsidTr="00B11E72">
        <w:trPr>
          <w:trHeight w:val="99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Uttar Pradesh -FP Methods - Apr'09 to Mar'10</w:t>
            </w:r>
          </w:p>
        </w:tc>
      </w:tr>
      <w:tr w:rsidR="00B11E72" w:rsidRPr="00B11E72" w:rsidTr="00B11E72">
        <w:trPr>
          <w:trHeight w:val="10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%age of All Reported FP Methods</w:t>
            </w:r>
          </w:p>
        </w:tc>
      </w:tr>
      <w:tr w:rsidR="00B11E72" w:rsidRPr="00B11E72" w:rsidTr="00B11E72">
        <w:trPr>
          <w:trHeight w:val="78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Total Reported FP Method (All types)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34,94,000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Sterilisations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4,66,205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IUD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15,35,583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44%</w:t>
            </w:r>
          </w:p>
        </w:tc>
      </w:tr>
      <w:tr w:rsidR="00B11E72" w:rsidRPr="00B11E72" w:rsidTr="00B11E72">
        <w:trPr>
          <w:trHeight w:val="105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Condom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8,51,554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24%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OCP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6,40,658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18%</w:t>
            </w:r>
          </w:p>
        </w:tc>
      </w:tr>
      <w:tr w:rsidR="00B11E72" w:rsidRPr="00B11E72" w:rsidTr="00B11E72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Limiting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4,66,205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</w:tr>
      <w:tr w:rsidR="00B11E72" w:rsidRPr="00B11E72" w:rsidTr="00B11E72">
        <w:trPr>
          <w:trHeight w:val="765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Spacing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30,27,795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87%</w:t>
            </w:r>
          </w:p>
        </w:tc>
      </w:tr>
    </w:tbl>
    <w:p w:rsidR="00B11E72" w:rsidRDefault="00B11E72"/>
    <w:p w:rsidR="00B11E72" w:rsidRDefault="00B11E72"/>
    <w:p w:rsidR="00B11E72" w:rsidRDefault="00B11E72"/>
    <w:tbl>
      <w:tblPr>
        <w:tblW w:w="7400" w:type="dxa"/>
        <w:tblInd w:w="98" w:type="dxa"/>
        <w:tblLook w:val="04A0"/>
      </w:tblPr>
      <w:tblGrid>
        <w:gridCol w:w="1133"/>
        <w:gridCol w:w="1302"/>
        <w:gridCol w:w="839"/>
        <w:gridCol w:w="1035"/>
        <w:gridCol w:w="1017"/>
        <w:gridCol w:w="1228"/>
        <w:gridCol w:w="1107"/>
      </w:tblGrid>
      <w:tr w:rsidR="00B11E72" w:rsidRPr="00B11E72" w:rsidTr="00B11E72">
        <w:trPr>
          <w:trHeight w:val="705"/>
        </w:trPr>
        <w:tc>
          <w:tcPr>
            <w:tcW w:w="7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lang w:eastAsia="en-IN"/>
              </w:rPr>
              <w:t>Uttar Pradesh - Service Delivery - Apr'09 to Mar'10</w:t>
            </w:r>
          </w:p>
        </w:tc>
      </w:tr>
      <w:tr w:rsidR="00B11E72" w:rsidRPr="00B11E72" w:rsidTr="00B11E72">
        <w:trPr>
          <w:trHeight w:val="9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Dental Procedures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OPD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IPD</w:t>
            </w:r>
          </w:p>
        </w:tc>
      </w:tr>
      <w:tr w:rsidR="00B11E72" w:rsidRPr="00B11E72" w:rsidTr="00B11E72">
        <w:trPr>
          <w:trHeight w:val="54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3,97,716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2,16,985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1,97,337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   75,763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 2,23,807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 3,70,24,160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24,22,959 </w:t>
            </w:r>
          </w:p>
        </w:tc>
      </w:tr>
      <w:tr w:rsidR="00B11E72" w:rsidRPr="00B11E72" w:rsidTr="00B11E72">
        <w:trPr>
          <w:trHeight w:val="102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Dental Procedures as %ge of OPD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IPD as percentage of OPD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11E72" w:rsidRPr="00B11E72" w:rsidTr="00B11E72">
        <w:trPr>
          <w:trHeight w:val="78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0.6%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0.5%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0.2%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0.6%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B11E72" w:rsidRDefault="00B11E72"/>
    <w:tbl>
      <w:tblPr>
        <w:tblW w:w="7620" w:type="dxa"/>
        <w:tblInd w:w="98" w:type="dxa"/>
        <w:tblLook w:val="04A0"/>
      </w:tblPr>
      <w:tblGrid>
        <w:gridCol w:w="1458"/>
        <w:gridCol w:w="1266"/>
        <w:gridCol w:w="1207"/>
        <w:gridCol w:w="1398"/>
        <w:gridCol w:w="1162"/>
        <w:gridCol w:w="1129"/>
      </w:tblGrid>
      <w:tr w:rsidR="00B11E72" w:rsidRPr="00B11E72" w:rsidTr="00B11E72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Uttar Pradesh - Lab Services - Apr'09 to Mar'10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3,70,24,160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4,60,949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2,08,973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19,47,04,448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Blood Smear Examined as % of Population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9.6%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0.6%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1.2%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Uttar Pradesh - Childhood Disease - Vaccine Preventable -Apr'09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Measles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27329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8652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12066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6427</w:t>
            </w:r>
          </w:p>
        </w:tc>
      </w:tr>
      <w:tr w:rsidR="00B11E72" w:rsidRPr="00B11E72" w:rsidTr="00B11E72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Uttar Pradesh 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                84,918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               8,652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          18,436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Uttar Pradesh - Infant &amp; Child Deaths - 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Total Deaths</w:t>
            </w:r>
          </w:p>
        </w:tc>
      </w:tr>
      <w:tr w:rsidR="00B11E72" w:rsidRPr="00B11E72" w:rsidTr="00B11E7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color w:val="000000"/>
                <w:lang w:eastAsia="en-IN"/>
              </w:rPr>
              <w:t>4827</w:t>
            </w:r>
          </w:p>
        </w:tc>
      </w:tr>
    </w:tbl>
    <w:p w:rsidR="00B11E72" w:rsidRDefault="00B11E72"/>
    <w:p w:rsidR="00B11E72" w:rsidRDefault="00B11E72"/>
    <w:p w:rsidR="00B11E72" w:rsidRDefault="00B11E72"/>
    <w:p w:rsidR="00B11E72" w:rsidRDefault="00B11E72"/>
    <w:p w:rsidR="00B11E72" w:rsidRDefault="00B11E72">
      <w:r w:rsidRPr="00B11E72">
        <w:lastRenderedPageBreak/>
        <w:drawing>
          <wp:inline distT="0" distB="0" distL="0" distR="0">
            <wp:extent cx="5731510" cy="3672618"/>
            <wp:effectExtent l="19050" t="0" r="21590" b="4032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1E72" w:rsidRDefault="00B11E72"/>
    <w:p w:rsidR="00B11E72" w:rsidRDefault="00B11E72"/>
    <w:tbl>
      <w:tblPr>
        <w:tblW w:w="5000" w:type="pct"/>
        <w:tblLook w:val="04A0"/>
      </w:tblPr>
      <w:tblGrid>
        <w:gridCol w:w="1241"/>
        <w:gridCol w:w="1091"/>
        <w:gridCol w:w="1006"/>
        <w:gridCol w:w="1174"/>
        <w:gridCol w:w="906"/>
        <w:gridCol w:w="974"/>
        <w:gridCol w:w="972"/>
        <w:gridCol w:w="889"/>
        <w:gridCol w:w="989"/>
      </w:tblGrid>
      <w:tr w:rsidR="00B11E72" w:rsidRPr="00B11E72" w:rsidTr="00B11E72">
        <w:trPr>
          <w:trHeight w:val="54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Uttar Pradesh - Causes of Infant &amp; Child Deaths - 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80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Sepsis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Asphyxia</w:t>
            </w:r>
          </w:p>
        </w:tc>
        <w:tc>
          <w:tcPr>
            <w:tcW w:w="1543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LBW</w:t>
            </w:r>
          </w:p>
        </w:tc>
      </w:tr>
      <w:tr w:rsidR="00B11E72" w:rsidRPr="00B11E72" w:rsidTr="00B11E72">
        <w:trPr>
          <w:trHeight w:val="66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Up to 1 Weeks of Birth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week &amp; 4 weeks of birth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Up to 1 Weeks of Birth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week &amp; 4 weeks of birth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Up to 1 Weeks of Birth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week &amp; 4 weeks of birth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110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181</w:t>
            </w:r>
          </w:p>
        </w:tc>
        <w:tc>
          <w:tcPr>
            <w:tcW w:w="635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118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151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137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104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241</w:t>
            </w:r>
          </w:p>
        </w:tc>
      </w:tr>
      <w:tr w:rsidR="00B11E72" w:rsidRPr="00B11E72" w:rsidTr="00B11E72">
        <w:trPr>
          <w:trHeight w:val="540"/>
        </w:trPr>
        <w:tc>
          <w:tcPr>
            <w:tcW w:w="1806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Pneumonia</w:t>
            </w:r>
          </w:p>
        </w:tc>
        <w:tc>
          <w:tcPr>
            <w:tcW w:w="16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Diarrhoea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Fever related</w:t>
            </w:r>
          </w:p>
        </w:tc>
      </w:tr>
      <w:tr w:rsidR="00B11E72" w:rsidRPr="00B11E72" w:rsidTr="00B11E72">
        <w:trPr>
          <w:trHeight w:val="75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month and 11 months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year &amp; 5 years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month and 11 months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year &amp; 5 years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month and 11 months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year &amp; 5 years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142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183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325</w:t>
            </w:r>
          </w:p>
        </w:tc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82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783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865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200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301</w:t>
            </w:r>
          </w:p>
        </w:tc>
      </w:tr>
      <w:tr w:rsidR="00B11E72" w:rsidRPr="00B11E72" w:rsidTr="00B11E72">
        <w:trPr>
          <w:trHeight w:val="540"/>
        </w:trPr>
        <w:tc>
          <w:tcPr>
            <w:tcW w:w="180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Others</w:t>
            </w:r>
          </w:p>
        </w:tc>
        <w:tc>
          <w:tcPr>
            <w:tcW w:w="16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Measles</w:t>
            </w:r>
          </w:p>
        </w:tc>
        <w:tc>
          <w:tcPr>
            <w:tcW w:w="1543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1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Others</w:t>
            </w:r>
          </w:p>
        </w:tc>
      </w:tr>
      <w:tr w:rsidR="00B11E72" w:rsidRPr="00B11E72" w:rsidTr="00B11E72">
        <w:trPr>
          <w:trHeight w:val="765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Up to 1 Weeks of Birth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week &amp; 4 weeks of birth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month and 11 months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year &amp; 5 years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month and 11 months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Between 1 year &amp; 5 years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1469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1686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581</w:t>
            </w:r>
          </w:p>
        </w:tc>
      </w:tr>
    </w:tbl>
    <w:p w:rsidR="00B11E72" w:rsidRDefault="00B11E72"/>
    <w:p w:rsidR="00B11E72" w:rsidRDefault="00B11E72">
      <w:r w:rsidRPr="00B11E72">
        <w:lastRenderedPageBreak/>
        <w:drawing>
          <wp:inline distT="0" distB="0" distL="0" distR="0">
            <wp:extent cx="5731510" cy="3672618"/>
            <wp:effectExtent l="19050" t="0" r="21590" b="4032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11E72" w:rsidRDefault="00B11E72"/>
    <w:p w:rsidR="00B11E72" w:rsidRDefault="00B11E72"/>
    <w:p w:rsidR="00B11E72" w:rsidRDefault="00B11E72"/>
    <w:tbl>
      <w:tblPr>
        <w:tblW w:w="5000" w:type="pct"/>
        <w:tblLook w:val="04A0"/>
      </w:tblPr>
      <w:tblGrid>
        <w:gridCol w:w="1117"/>
        <w:gridCol w:w="1020"/>
        <w:gridCol w:w="1137"/>
        <w:gridCol w:w="906"/>
        <w:gridCol w:w="1137"/>
        <w:gridCol w:w="1059"/>
        <w:gridCol w:w="1020"/>
        <w:gridCol w:w="924"/>
        <w:gridCol w:w="922"/>
      </w:tblGrid>
      <w:tr w:rsidR="00B11E72" w:rsidRPr="00B11E72" w:rsidTr="00B11E72">
        <w:trPr>
          <w:trHeight w:val="54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Uttar Pradesh - Maternal Deaths &amp; Causes - 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7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Abortion</w:t>
            </w:r>
          </w:p>
        </w:tc>
        <w:tc>
          <w:tcPr>
            <w:tcW w:w="167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Obstructed/prolonged labour</w:t>
            </w: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Severe hypertension/fits</w:t>
            </w:r>
          </w:p>
        </w:tc>
      </w:tr>
      <w:tr w:rsidR="00B11E72" w:rsidRPr="00B11E72" w:rsidTr="00B11E72">
        <w:trPr>
          <w:trHeight w:val="54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36</w:t>
            </w:r>
          </w:p>
        </w:tc>
      </w:tr>
      <w:tr w:rsidR="00B11E72" w:rsidRPr="00B11E72" w:rsidTr="00B11E72">
        <w:trPr>
          <w:trHeight w:val="540"/>
        </w:trPr>
        <w:tc>
          <w:tcPr>
            <w:tcW w:w="17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Bleeding</w:t>
            </w:r>
          </w:p>
        </w:tc>
        <w:tc>
          <w:tcPr>
            <w:tcW w:w="16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High Fever</w:t>
            </w: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Other Causes</w:t>
            </w:r>
          </w:p>
        </w:tc>
      </w:tr>
      <w:tr w:rsidR="00B11E72" w:rsidRPr="00B11E72" w:rsidTr="00B11E72">
        <w:trPr>
          <w:trHeight w:val="54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204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104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308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237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389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626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113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221</w:t>
            </w:r>
          </w:p>
        </w:tc>
      </w:tr>
    </w:tbl>
    <w:p w:rsidR="00B11E72" w:rsidRDefault="00B11E72"/>
    <w:p w:rsidR="00B11E72" w:rsidRDefault="00B11E72"/>
    <w:p w:rsidR="00B11E72" w:rsidRDefault="00B11E72"/>
    <w:p w:rsidR="00B11E72" w:rsidRDefault="00B11E72"/>
    <w:p w:rsidR="00B11E72" w:rsidRDefault="00B11E72"/>
    <w:tbl>
      <w:tblPr>
        <w:tblW w:w="5000" w:type="pct"/>
        <w:tblLook w:val="04A0"/>
      </w:tblPr>
      <w:tblGrid>
        <w:gridCol w:w="829"/>
        <w:gridCol w:w="757"/>
        <w:gridCol w:w="845"/>
        <w:gridCol w:w="673"/>
        <w:gridCol w:w="845"/>
        <w:gridCol w:w="787"/>
        <w:gridCol w:w="758"/>
        <w:gridCol w:w="688"/>
        <w:gridCol w:w="688"/>
        <w:gridCol w:w="688"/>
        <w:gridCol w:w="800"/>
        <w:gridCol w:w="884"/>
      </w:tblGrid>
      <w:tr w:rsidR="00B11E72" w:rsidRPr="00B11E72" w:rsidTr="00B11E72">
        <w:trPr>
          <w:trHeight w:val="5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11E7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lastRenderedPageBreak/>
              <w:t>Uttar Pradesh -Causes  of Deaths in 6 to 55yrs age group  - Apr'09 to Mar'10</w:t>
            </w:r>
          </w:p>
        </w:tc>
      </w:tr>
      <w:tr w:rsidR="00B11E72" w:rsidRPr="00B11E72" w:rsidTr="00B11E72">
        <w:trPr>
          <w:trHeight w:val="540"/>
        </w:trPr>
        <w:tc>
          <w:tcPr>
            <w:tcW w:w="168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Diarrhoel Diseases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Tuberculosis</w:t>
            </w:r>
          </w:p>
        </w:tc>
        <w:tc>
          <w:tcPr>
            <w:tcW w:w="165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Respiratory Diseases( Other than TB)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66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206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422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159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599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254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419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700</w:t>
            </w:r>
          </w:p>
        </w:tc>
      </w:tr>
      <w:tr w:rsidR="00B11E72" w:rsidRPr="00B11E72" w:rsidTr="00B11E72">
        <w:trPr>
          <w:trHeight w:val="540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Malaria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Other fever Related</w:t>
            </w:r>
          </w:p>
        </w:tc>
        <w:tc>
          <w:tcPr>
            <w:tcW w:w="165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HIV/Aids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91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205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312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214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154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420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9</w:t>
            </w:r>
          </w:p>
        </w:tc>
      </w:tr>
      <w:tr w:rsidR="00B11E72" w:rsidRPr="00B11E72" w:rsidTr="00B11E72">
        <w:trPr>
          <w:trHeight w:val="540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Heart Disease/Hypertenion related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Neurological Disease including strokes</w:t>
            </w:r>
          </w:p>
        </w:tc>
        <w:tc>
          <w:tcPr>
            <w:tcW w:w="165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Trauma/Accidents/ Burn Cases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277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302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587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162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164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340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692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288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1034</w:t>
            </w:r>
          </w:p>
        </w:tc>
      </w:tr>
      <w:tr w:rsidR="00B11E72" w:rsidRPr="00B11E72" w:rsidTr="00B11E72">
        <w:trPr>
          <w:trHeight w:val="540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Suicide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Animal Bites &amp; Stings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11E72" w:rsidRPr="00B11E72" w:rsidTr="00B11E72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76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237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173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E72" w:rsidRPr="00B11E72" w:rsidRDefault="00B11E72" w:rsidP="00B11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B11E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460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72" w:rsidRPr="00B11E72" w:rsidRDefault="00B11E72" w:rsidP="00B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B11E72" w:rsidRDefault="00B11E72"/>
    <w:p w:rsidR="00B11E72" w:rsidRDefault="00B11E72"/>
    <w:p w:rsidR="00B11E72" w:rsidRDefault="00B11E72">
      <w:r w:rsidRPr="00B11E72">
        <w:lastRenderedPageBreak/>
        <w:drawing>
          <wp:inline distT="0" distB="0" distL="0" distR="0">
            <wp:extent cx="5731510" cy="3708624"/>
            <wp:effectExtent l="19050" t="0" r="21590" b="6126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B11E72" w:rsidSect="00B11E72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7F" w:rsidRDefault="003A1F7F" w:rsidP="00447529">
      <w:pPr>
        <w:spacing w:after="0" w:line="240" w:lineRule="auto"/>
      </w:pPr>
      <w:r>
        <w:separator/>
      </w:r>
    </w:p>
  </w:endnote>
  <w:endnote w:type="continuationSeparator" w:id="0">
    <w:p w:rsidR="003A1F7F" w:rsidRDefault="003A1F7F" w:rsidP="0044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13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11E72" w:rsidRDefault="00B11E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1E72" w:rsidRDefault="00B11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7F" w:rsidRDefault="003A1F7F" w:rsidP="00447529">
      <w:pPr>
        <w:spacing w:after="0" w:line="240" w:lineRule="auto"/>
      </w:pPr>
      <w:r>
        <w:separator/>
      </w:r>
    </w:p>
  </w:footnote>
  <w:footnote w:type="continuationSeparator" w:id="0">
    <w:p w:rsidR="003A1F7F" w:rsidRDefault="003A1F7F" w:rsidP="0044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29" w:rsidRPr="00447529" w:rsidRDefault="00447529">
    <w:pPr>
      <w:pStyle w:val="Header"/>
      <w:rPr>
        <w:rFonts w:ascii="Times New Roman" w:hAnsi="Times New Roman" w:cs="Times New Roman"/>
        <w:sz w:val="24"/>
      </w:rPr>
    </w:pPr>
    <w:r w:rsidRPr="00447529">
      <w:rPr>
        <w:rFonts w:ascii="Times New Roman" w:hAnsi="Times New Roman" w:cs="Times New Roman"/>
        <w:sz w:val="24"/>
      </w:rPr>
      <w:t>Uttar Pradesh 2009-10</w:t>
    </w:r>
  </w:p>
  <w:p w:rsidR="00447529" w:rsidRDefault="004475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529"/>
    <w:rsid w:val="003A1F7F"/>
    <w:rsid w:val="00447529"/>
    <w:rsid w:val="00840C5F"/>
    <w:rsid w:val="00B1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29"/>
  </w:style>
  <w:style w:type="paragraph" w:styleId="Footer">
    <w:name w:val="footer"/>
    <w:basedOn w:val="Normal"/>
    <w:link w:val="FooterChar"/>
    <w:uiPriority w:val="99"/>
    <w:unhideWhenUsed/>
    <w:rsid w:val="0044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29"/>
  </w:style>
  <w:style w:type="paragraph" w:styleId="BalloonText">
    <w:name w:val="Balloon Text"/>
    <w:basedOn w:val="Normal"/>
    <w:link w:val="BalloonTextChar"/>
    <w:uiPriority w:val="99"/>
    <w:semiHidden/>
    <w:unhideWhenUsed/>
    <w:rsid w:val="0044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11E7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11E7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361"/>
          <c:w val="0.59930686789151066"/>
          <c:h val="0.55127296587925956"/>
        </c:manualLayout>
      </c:layout>
      <c:pie3DChart>
        <c:varyColors val="1"/>
        <c:ser>
          <c:idx val="0"/>
          <c:order val="0"/>
          <c:tx>
            <c:strRef>
              <c:f>UP!$AI$36</c:f>
              <c:strCache>
                <c:ptCount val="1"/>
                <c:pt idx="0">
                  <c:v>Uttar Pradesh 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UP!$AJ$36:$AM$36</c:f>
              <c:numCache>
                <c:formatCode>0.00%</c:formatCode>
                <c:ptCount val="4"/>
                <c:pt idx="0">
                  <c:v>0.25502061208124277</c:v>
                </c:pt>
                <c:pt idx="1">
                  <c:v>0.12858156864475839</c:v>
                </c:pt>
                <c:pt idx="2">
                  <c:v>0.24101888708312375</c:v>
                </c:pt>
                <c:pt idx="3">
                  <c:v>0.37537893219087531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UP!$AI$182</c:f>
              <c:strCache>
                <c:ptCount val="1"/>
                <c:pt idx="0">
                  <c:v>Uttar Pradesh 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UP!$AJ$181:$AL$181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UP!$AJ$182:$AL$182</c:f>
              <c:numCache>
                <c:formatCode>[$-1010409]General</c:formatCode>
                <c:ptCount val="3"/>
                <c:pt idx="0">
                  <c:v>1870559</c:v>
                </c:pt>
                <c:pt idx="1">
                  <c:v>1551988</c:v>
                </c:pt>
                <c:pt idx="2">
                  <c:v>1074123</c:v>
                </c:pt>
              </c:numCache>
            </c:numRef>
          </c:val>
        </c:ser>
        <c:dLbls>
          <c:showVal val="1"/>
        </c:dLbls>
        <c:axId val="122128256"/>
        <c:axId val="122129792"/>
      </c:barChart>
      <c:catAx>
        <c:axId val="1221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129792"/>
        <c:crosses val="autoZero"/>
        <c:auto val="1"/>
        <c:lblAlgn val="ctr"/>
        <c:lblOffset val="100"/>
      </c:catAx>
      <c:valAx>
        <c:axId val="12212979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1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UP!$AI$127</c:f>
              <c:strCache>
                <c:ptCount val="1"/>
                <c:pt idx="0">
                  <c:v>Uttar Pradesh 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UP!$AJ$127:$AL$127</c:f>
              <c:numCache>
                <c:formatCode>0%</c:formatCode>
                <c:ptCount val="3"/>
                <c:pt idx="0">
                  <c:v>0.58433893256827485</c:v>
                </c:pt>
                <c:pt idx="1">
                  <c:v>0.1337793740829154</c:v>
                </c:pt>
                <c:pt idx="2">
                  <c:v>0.28188169334880986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UP!$AI$198</c:f>
              <c:strCache>
                <c:ptCount val="1"/>
                <c:pt idx="0">
                  <c:v>Uttar Pradesh 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UP!$AJ$198:$AK$198</c:f>
              <c:numCache>
                <c:formatCode>0%</c:formatCode>
                <c:ptCount val="2"/>
                <c:pt idx="0">
                  <c:v>0.38250222680937102</c:v>
                </c:pt>
                <c:pt idx="1">
                  <c:v>0.61749777319062904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57"/>
          <c:w val="0.75113864865252744"/>
          <c:h val="0.5876897584771601"/>
        </c:manualLayout>
      </c:layout>
      <c:pie3DChart>
        <c:varyColors val="1"/>
        <c:ser>
          <c:idx val="0"/>
          <c:order val="0"/>
          <c:tx>
            <c:strRef>
              <c:f>UP!$AH$230</c:f>
              <c:strCache>
                <c:ptCount val="1"/>
                <c:pt idx="0">
                  <c:v>Uttar Pradesh 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6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UP!$AI$229:$AM$229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UP!$AI$230:$AM$230</c:f>
              <c:numCache>
                <c:formatCode>0%</c:formatCode>
                <c:ptCount val="5"/>
                <c:pt idx="0">
                  <c:v>0.1023409985498239</c:v>
                </c:pt>
                <c:pt idx="1">
                  <c:v>0.37994613631655277</c:v>
                </c:pt>
                <c:pt idx="2">
                  <c:v>8.8046405634969988E-2</c:v>
                </c:pt>
                <c:pt idx="3">
                  <c:v>0.11332090325253782</c:v>
                </c:pt>
                <c:pt idx="4">
                  <c:v>0.3163455562461156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UP!$AK$236</c:f>
              <c:strCache>
                <c:ptCount val="1"/>
                <c:pt idx="0">
                  <c:v>Uttar Pradesh 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894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UP!$AL$235:$AS$235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UP!$AL$236:$AS$236</c:f>
              <c:numCache>
                <c:formatCode>0%</c:formatCode>
                <c:ptCount val="8"/>
                <c:pt idx="0">
                  <c:v>4.1772444034156489E-2</c:v>
                </c:pt>
                <c:pt idx="1">
                  <c:v>3.4848834525732751E-2</c:v>
                </c:pt>
                <c:pt idx="2">
                  <c:v>5.5619663051003923E-2</c:v>
                </c:pt>
                <c:pt idx="3">
                  <c:v>7.5005769674590356E-2</c:v>
                </c:pt>
                <c:pt idx="4">
                  <c:v>0.1996307408262174</c:v>
                </c:pt>
                <c:pt idx="5">
                  <c:v>6.9466882067851385E-2</c:v>
                </c:pt>
                <c:pt idx="6">
                  <c:v>4.6157396722824835E-4</c:v>
                </c:pt>
                <c:pt idx="7">
                  <c:v>0.52319409185321952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UP!$R$268</c:f>
              <c:strCache>
                <c:ptCount val="1"/>
                <c:pt idx="0">
                  <c:v>Uttar Pradesh 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UP!$S$267:$AC$267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UP!$S$268:$AC$268</c:f>
              <c:numCache>
                <c:formatCode>0%</c:formatCode>
                <c:ptCount val="11"/>
                <c:pt idx="0">
                  <c:v>4.3141361256544497E-2</c:v>
                </c:pt>
                <c:pt idx="1">
                  <c:v>0.12544502617801048</c:v>
                </c:pt>
                <c:pt idx="2">
                  <c:v>0.14659685863874342</c:v>
                </c:pt>
                <c:pt idx="3">
                  <c:v>6.5340314136125663E-2</c:v>
                </c:pt>
                <c:pt idx="4">
                  <c:v>8.7958115183246102E-2</c:v>
                </c:pt>
                <c:pt idx="5">
                  <c:v>1.8848167539267022E-3</c:v>
                </c:pt>
                <c:pt idx="6">
                  <c:v>0.12293193717277487</c:v>
                </c:pt>
                <c:pt idx="7">
                  <c:v>7.1204188481675382E-2</c:v>
                </c:pt>
                <c:pt idx="8">
                  <c:v>0.21654450261780109</c:v>
                </c:pt>
                <c:pt idx="9">
                  <c:v>2.2617801047120422E-2</c:v>
                </c:pt>
                <c:pt idx="10">
                  <c:v>9.6335078534031435E-2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5"/>
          <c:y val="0.23661971830985915"/>
          <c:w val="0.62582781456954384"/>
          <c:h val="0.66478873239437186"/>
        </c:manualLayout>
      </c:layout>
      <c:pie3DChart>
        <c:varyColors val="1"/>
        <c:ser>
          <c:idx val="0"/>
          <c:order val="0"/>
          <c:tx>
            <c:strRef>
              <c:f>UP!$AI$45</c:f>
              <c:strCache>
                <c:ptCount val="1"/>
                <c:pt idx="0">
                  <c:v>Uttar Pradesh 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UP!$AJ$45:$AL$45</c:f>
              <c:numCache>
                <c:formatCode>0.0%</c:formatCode>
                <c:ptCount val="3"/>
                <c:pt idx="0">
                  <c:v>0.40828051633886514</c:v>
                </c:pt>
                <c:pt idx="1">
                  <c:v>0.20585531816235686</c:v>
                </c:pt>
                <c:pt idx="2">
                  <c:v>0.38586416549877828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91"/>
          <c:h val="0.61690140845070907"/>
        </c:manualLayout>
      </c:layout>
      <c:pie3DChart>
        <c:varyColors val="1"/>
        <c:ser>
          <c:idx val="0"/>
          <c:order val="0"/>
          <c:tx>
            <c:strRef>
              <c:f>UP!$AI$58</c:f>
              <c:strCache>
                <c:ptCount val="1"/>
                <c:pt idx="0">
                  <c:v>Uttar Pradesh 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UP!$AJ$58:$AL$58</c:f>
              <c:numCache>
                <c:formatCode>0.0%</c:formatCode>
                <c:ptCount val="3"/>
                <c:pt idx="0">
                  <c:v>8.2954732253694388E-2</c:v>
                </c:pt>
                <c:pt idx="1">
                  <c:v>5.4092717821978636E-2</c:v>
                </c:pt>
                <c:pt idx="2">
                  <c:v>0.86295254992432691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UP!$AI$76</c:f>
              <c:strCache>
                <c:ptCount val="1"/>
                <c:pt idx="0">
                  <c:v>Uttar Pradesh 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UP!$AJ$75:$AK$75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UP!$AJ$76:$AK$76</c:f>
              <c:numCache>
                <c:formatCode>0%</c:formatCode>
                <c:ptCount val="2"/>
                <c:pt idx="0">
                  <c:v>0.83433610311801853</c:v>
                </c:pt>
                <c:pt idx="1">
                  <c:v>0.16566389688198141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UP!$AS$97</c:f>
              <c:strCache>
                <c:ptCount val="1"/>
                <c:pt idx="0">
                  <c:v>Uttar Pradesh 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UP!$AR$98:$AR$105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UP!$AS$98:$AS$105</c:f>
              <c:numCache>
                <c:formatCode>[$-1010409]General</c:formatCode>
                <c:ptCount val="8"/>
                <c:pt idx="0" formatCode="_(* #,##0_);_(* \(#,##0\);_(* &quot;-&quot;??_);_(@_)">
                  <c:v>6232489.3778394628</c:v>
                </c:pt>
                <c:pt idx="1">
                  <c:v>5728611</c:v>
                </c:pt>
                <c:pt idx="2">
                  <c:v>3143789</c:v>
                </c:pt>
                <c:pt idx="3">
                  <c:v>1866736</c:v>
                </c:pt>
                <c:pt idx="4">
                  <c:v>4408610</c:v>
                </c:pt>
                <c:pt idx="5">
                  <c:v>5725710</c:v>
                </c:pt>
                <c:pt idx="6">
                  <c:v>5653372</c:v>
                </c:pt>
                <c:pt idx="7">
                  <c:v>4677280</c:v>
                </c:pt>
              </c:numCache>
            </c:numRef>
          </c:val>
        </c:ser>
        <c:dLbls>
          <c:showVal val="1"/>
        </c:dLbls>
        <c:axId val="98038528"/>
        <c:axId val="98040448"/>
      </c:barChart>
      <c:catAx>
        <c:axId val="980385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040448"/>
        <c:crosses val="autoZero"/>
        <c:auto val="1"/>
        <c:lblAlgn val="ctr"/>
        <c:lblOffset val="100"/>
      </c:catAx>
      <c:valAx>
        <c:axId val="980404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0385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UP!$AK$118</c:f>
              <c:strCache>
                <c:ptCount val="1"/>
                <c:pt idx="0">
                  <c:v>Uttar Pradesh 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UP!$AJ$119:$AJ$122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UP!$AK$119:$AK$122</c:f>
              <c:numCache>
                <c:formatCode>0.0%</c:formatCode>
                <c:ptCount val="4"/>
                <c:pt idx="0">
                  <c:v>1.683217799218694E-2</c:v>
                </c:pt>
                <c:pt idx="1">
                  <c:v>1.5108374438410992E-3</c:v>
                </c:pt>
                <c:pt idx="2">
                  <c:v>7.702251034325773E-2</c:v>
                </c:pt>
                <c:pt idx="3">
                  <c:v>1.6675246407898879E-2</c:v>
                </c:pt>
              </c:numCache>
            </c:numRef>
          </c:val>
        </c:ser>
        <c:dLbls>
          <c:showVal val="1"/>
        </c:dLbls>
        <c:axId val="102478976"/>
        <c:axId val="120414976"/>
      </c:barChart>
      <c:catAx>
        <c:axId val="102478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0414976"/>
        <c:crosses val="autoZero"/>
        <c:auto val="1"/>
        <c:lblAlgn val="ctr"/>
        <c:lblOffset val="100"/>
      </c:catAx>
      <c:valAx>
        <c:axId val="12041497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4789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09"/>
          <c:w val="0.65000000000000469"/>
          <c:h val="0.67143607049119225"/>
        </c:manualLayout>
      </c:layout>
      <c:barChart>
        <c:barDir val="col"/>
        <c:grouping val="clustered"/>
        <c:ser>
          <c:idx val="0"/>
          <c:order val="0"/>
          <c:tx>
            <c:strRef>
              <c:f>UP!$AI$137</c:f>
              <c:strCache>
                <c:ptCount val="1"/>
                <c:pt idx="0">
                  <c:v>Uttar Pradesh 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UP!$AJ$136:$AK$136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UP!$AJ$137:$AK$137</c:f>
              <c:numCache>
                <c:formatCode>0%</c:formatCode>
                <c:ptCount val="2"/>
                <c:pt idx="0">
                  <c:v>0.61449590687658973</c:v>
                </c:pt>
                <c:pt idx="1">
                  <c:v>0.46819223982515301</c:v>
                </c:pt>
              </c:numCache>
            </c:numRef>
          </c:val>
        </c:ser>
        <c:gapWidth val="100"/>
        <c:axId val="103450880"/>
        <c:axId val="103456768"/>
      </c:barChart>
      <c:catAx>
        <c:axId val="10345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456768"/>
        <c:crosses val="autoZero"/>
        <c:auto val="1"/>
        <c:lblAlgn val="ctr"/>
        <c:lblOffset val="100"/>
      </c:catAx>
      <c:valAx>
        <c:axId val="1034567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4508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UP!$AK$153</c:f>
              <c:strCache>
                <c:ptCount val="1"/>
                <c:pt idx="0">
                  <c:v>Uttar Pradesh 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UP!$AJ$154:$AJ$158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UP!$AK$154:$AK$158</c:f>
              <c:numCache>
                <c:formatCode>_(* #,##0_);_(* \(#,##0\);_(* "-"??_);_(@_)</c:formatCode>
                <c:ptCount val="5"/>
                <c:pt idx="0">
                  <c:v>5665899.4343995145</c:v>
                </c:pt>
                <c:pt idx="1">
                  <c:v>4145457</c:v>
                </c:pt>
                <c:pt idx="2">
                  <c:v>3311923</c:v>
                </c:pt>
                <c:pt idx="3">
                  <c:v>1044528</c:v>
                </c:pt>
                <c:pt idx="4">
                  <c:v>2583343</c:v>
                </c:pt>
              </c:numCache>
            </c:numRef>
          </c:val>
        </c:ser>
        <c:dLbls>
          <c:showVal val="1"/>
        </c:dLbls>
        <c:axId val="103480704"/>
        <c:axId val="116733056"/>
      </c:barChart>
      <c:catAx>
        <c:axId val="103480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733056"/>
        <c:crosses val="autoZero"/>
        <c:auto val="1"/>
        <c:lblAlgn val="ctr"/>
        <c:lblOffset val="100"/>
      </c:catAx>
      <c:valAx>
        <c:axId val="1167330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4807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UP!$AS$167</c:f>
              <c:strCache>
                <c:ptCount val="1"/>
                <c:pt idx="0">
                  <c:v>Uttar Pradesh 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UP!$AR$168:$AR$172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UP!$AS$168:$AS$172</c:f>
              <c:numCache>
                <c:formatCode>0%</c:formatCode>
                <c:ptCount val="5"/>
                <c:pt idx="0">
                  <c:v>1.0002000680763243</c:v>
                </c:pt>
                <c:pt idx="1">
                  <c:v>0.96278023695246495</c:v>
                </c:pt>
                <c:pt idx="2">
                  <c:v>0.97234323760705443</c:v>
                </c:pt>
                <c:pt idx="3">
                  <c:v>0.924188129462443</c:v>
                </c:pt>
                <c:pt idx="4">
                  <c:v>0.91901031077016537</c:v>
                </c:pt>
              </c:numCache>
            </c:numRef>
          </c:val>
        </c:ser>
        <c:axId val="116761344"/>
        <c:axId val="116762880"/>
      </c:barChart>
      <c:catAx>
        <c:axId val="116761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762880"/>
        <c:crosses val="autoZero"/>
        <c:auto val="1"/>
        <c:lblAlgn val="ctr"/>
        <c:lblOffset val="100"/>
      </c:catAx>
      <c:valAx>
        <c:axId val="1167628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761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9F39F36633491B9852FD09A5EC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A6C5-4B95-4F24-B380-3CA23E5448BA}"/>
      </w:docPartPr>
      <w:docPartBody>
        <w:p w:rsidR="00000000" w:rsidRDefault="008455C7" w:rsidP="008455C7">
          <w:pPr>
            <w:pStyle w:val="A09F39F36633491B9852FD09A5ECB70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73356BA7BA24864B3E256B3A5B5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F28E-572D-48E0-9F57-AA2C599C24F0}"/>
      </w:docPartPr>
      <w:docPartBody>
        <w:p w:rsidR="00000000" w:rsidRDefault="008455C7" w:rsidP="008455C7">
          <w:pPr>
            <w:pStyle w:val="573356BA7BA24864B3E256B3A5B5766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EC61C84DB77E4B4888310EC25212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6294-8EB1-435D-8575-01DB8AD8A578}"/>
      </w:docPartPr>
      <w:docPartBody>
        <w:p w:rsidR="00000000" w:rsidRDefault="008455C7" w:rsidP="008455C7">
          <w:pPr>
            <w:pStyle w:val="EC61C84DB77E4B4888310EC252127799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EFE62397C1F043C2A4C15D00EE8F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43F6-2092-44EA-BCE1-63EAB67D87C0}"/>
      </w:docPartPr>
      <w:docPartBody>
        <w:p w:rsidR="00000000" w:rsidRDefault="008455C7" w:rsidP="008455C7">
          <w:pPr>
            <w:pStyle w:val="EFE62397C1F043C2A4C15D00EE8F86E7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B2866BA3F84E47B396172B6EE58BF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A69A-FBC0-4AB9-B360-C51134918493}"/>
      </w:docPartPr>
      <w:docPartBody>
        <w:p w:rsidR="00000000" w:rsidRDefault="008455C7" w:rsidP="008455C7">
          <w:pPr>
            <w:pStyle w:val="B2866BA3F84E47B396172B6EE58BF91E"/>
          </w:pPr>
          <w:r>
            <w:rPr>
              <w:color w:val="4F81BD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55C7"/>
    <w:rsid w:val="008455C7"/>
    <w:rsid w:val="00AD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D17FF168C44ABE9AB0A00AC903EB1A">
    <w:name w:val="BDD17FF168C44ABE9AB0A00AC903EB1A"/>
    <w:rsid w:val="008455C7"/>
  </w:style>
  <w:style w:type="paragraph" w:customStyle="1" w:styleId="A09F39F36633491B9852FD09A5ECB701">
    <w:name w:val="A09F39F36633491B9852FD09A5ECB701"/>
    <w:rsid w:val="008455C7"/>
  </w:style>
  <w:style w:type="paragraph" w:customStyle="1" w:styleId="573356BA7BA24864B3E256B3A5B57663">
    <w:name w:val="573356BA7BA24864B3E256B3A5B57663"/>
    <w:rsid w:val="008455C7"/>
  </w:style>
  <w:style w:type="paragraph" w:customStyle="1" w:styleId="EC61C84DB77E4B4888310EC252127799">
    <w:name w:val="EC61C84DB77E4B4888310EC252127799"/>
    <w:rsid w:val="008455C7"/>
  </w:style>
  <w:style w:type="paragraph" w:customStyle="1" w:styleId="EFE62397C1F043C2A4C15D00EE8F86E7">
    <w:name w:val="EFE62397C1F043C2A4C15D00EE8F86E7"/>
    <w:rsid w:val="008455C7"/>
  </w:style>
  <w:style w:type="paragraph" w:customStyle="1" w:styleId="B2866BA3F84E47B396172B6EE58BF91E">
    <w:name w:val="B2866BA3F84E47B396172B6EE58BF91E"/>
    <w:rsid w:val="008455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Uttar Pradesh</dc:title>
  <dc:subject>Analysis 2009-10</dc:subject>
  <dc:creator>MOHD KAMIL</dc:creator>
  <cp:lastModifiedBy>MOHD KAMIL</cp:lastModifiedBy>
  <cp:revision>1</cp:revision>
  <dcterms:created xsi:type="dcterms:W3CDTF">2010-08-27T12:09:00Z</dcterms:created>
  <dcterms:modified xsi:type="dcterms:W3CDTF">2010-08-27T12:29:00Z</dcterms:modified>
</cp:coreProperties>
</file>